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230" w:type="dxa"/>
        <w:tblLook w:val="04A0" w:firstRow="1" w:lastRow="0" w:firstColumn="1" w:lastColumn="0" w:noHBand="0" w:noVBand="1"/>
      </w:tblPr>
      <w:tblGrid>
        <w:gridCol w:w="967"/>
        <w:gridCol w:w="1340"/>
        <w:gridCol w:w="1237"/>
        <w:gridCol w:w="1559"/>
        <w:gridCol w:w="2127"/>
      </w:tblGrid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5468" w:rsidRPr="00F75468" w:rsidTr="00F75468">
        <w:trPr>
          <w:trHeight w:val="405"/>
        </w:trPr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Mayville Primary School Membership 2023-2024</w:t>
            </w: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5468" w:rsidRPr="00F75468" w:rsidTr="00F75468">
        <w:trPr>
          <w:trHeight w:val="480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val="en-US" w:eastAsia="en-GB"/>
              </w:rPr>
              <w:t>Name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val="en-US" w:eastAsia="en-GB"/>
              </w:rPr>
              <w:t>Governor Type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val="en-US" w:eastAsia="en-GB"/>
              </w:rPr>
              <w:t>Term From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val="en-US" w:eastAsia="en-GB"/>
              </w:rPr>
              <w:t>Term 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9"/>
                <w:szCs w:val="19"/>
                <w:u w:val="single"/>
                <w:lang w:val="en-US" w:eastAsia="en-GB"/>
              </w:rPr>
              <w:t>Roles</w:t>
            </w:r>
          </w:p>
        </w:tc>
      </w:tr>
      <w:tr w:rsidR="00F75468" w:rsidRPr="00F75468" w:rsidTr="00F75468">
        <w:trPr>
          <w:trHeight w:val="720"/>
        </w:trPr>
        <w:tc>
          <w:tcPr>
            <w:tcW w:w="9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Mrs Chindo Singh</w:t>
            </w: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 xml:space="preserve"> Trustee</w:t>
            </w:r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01-Apr-22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31-Mar-26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Chair of Risk/audit Pupil</w:t>
            </w:r>
          </w:p>
        </w:tc>
      </w:tr>
      <w:tr w:rsidR="00F75468" w:rsidRPr="00F75468" w:rsidTr="00F75468">
        <w:trPr>
          <w:trHeight w:val="31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Premium</w:t>
            </w: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F75468" w:rsidRPr="00F75468" w:rsidTr="00F75468">
        <w:trPr>
          <w:trHeight w:val="735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Mrs Jade-Simone Bacon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04-Mar-22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03-Mar-26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Curriculum</w:t>
            </w: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</w:tr>
      <w:tr w:rsidR="00F75468" w:rsidRPr="00F75468" w:rsidTr="00F75468">
        <w:trPr>
          <w:trHeight w:val="73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Mrs Jade-Simone Bacon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04-Mar-22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03-Mar-26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Curriculum</w:t>
            </w:r>
          </w:p>
        </w:tc>
      </w:tr>
      <w:tr w:rsidR="00F75468" w:rsidRPr="00F75468" w:rsidTr="00F75468">
        <w:trPr>
          <w:trHeight w:val="720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 Rasheed Dauda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01-Apr-22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31-Mar-26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Chair</w:t>
            </w:r>
          </w:p>
        </w:tc>
      </w:tr>
      <w:tr w:rsidR="00F75468" w:rsidRPr="00F75468" w:rsidTr="00F75468">
        <w:trPr>
          <w:trHeight w:val="300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Numeracy</w:t>
            </w:r>
          </w:p>
        </w:tc>
      </w:tr>
      <w:tr w:rsidR="00F75468" w:rsidRPr="00F75468" w:rsidTr="00F75468">
        <w:trPr>
          <w:trHeight w:val="31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Literacy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Ms Annie Tiong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04-Mar-22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03-Mar-26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Audit/Risk</w:t>
            </w:r>
          </w:p>
        </w:tc>
      </w:tr>
      <w:tr w:rsidR="00F75468" w:rsidRPr="00F75468" w:rsidTr="00F75468">
        <w:trPr>
          <w:trHeight w:val="480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 Walter Harding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01-Apr-22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14-Jan-24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Vice Chairman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546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546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7546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PE/SEN/Health &amp; Safety</w:t>
            </w:r>
          </w:p>
        </w:tc>
      </w:tr>
      <w:tr w:rsidR="00F75468" w:rsidRPr="00F75468" w:rsidTr="00F75468">
        <w:trPr>
          <w:trHeight w:val="73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 Alex Opoku</w:t>
            </w: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softHyphen/>
              <w:t xml:space="preserve"> Boateng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01-Apr-22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31-Mar-26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Training</w:t>
            </w:r>
          </w:p>
        </w:tc>
      </w:tr>
      <w:tr w:rsidR="00F75468" w:rsidRPr="00F75468" w:rsidTr="00F75468">
        <w:trPr>
          <w:trHeight w:val="73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Ms Sharon Parsons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22-Feb-21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Headteacher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Ms Janice Bryden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 xml:space="preserve">Trustee                   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13-Sep-23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12-Sep-27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Safeguarding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Ms Carol Frederick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13-Sep-23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12-Sep-27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Safeguarding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 Tim Lewis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Trustee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12-Oct-23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11-Oct-27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Media/Website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Mr Nathan Hinchliffe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 xml:space="preserve">Parent Trustee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24-Jan-24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23-Jan-24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Audit/Risk and Curriculum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Caitlin Farrow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Parent Trustee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10-Jan-24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09-Jan-24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Audit/Risk and Curriculum</w:t>
            </w:r>
          </w:p>
        </w:tc>
      </w:tr>
      <w:tr w:rsidR="00F75468" w:rsidRPr="00F75468" w:rsidTr="00F75468">
        <w:trPr>
          <w:trHeight w:val="495"/>
        </w:trPr>
        <w:tc>
          <w:tcPr>
            <w:tcW w:w="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 xml:space="preserve">Lucie Collins  </w:t>
            </w: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 xml:space="preserve">Trustee        </w:t>
            </w:r>
          </w:p>
        </w:tc>
        <w:tc>
          <w:tcPr>
            <w:tcW w:w="12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21-Feb-24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20-Feb-28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468" w:rsidRPr="00F75468" w:rsidRDefault="00F75468" w:rsidP="00F754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F7546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en-GB"/>
              </w:rPr>
              <w:t>Curriculum</w:t>
            </w:r>
          </w:p>
        </w:tc>
      </w:tr>
    </w:tbl>
    <w:p w:rsidR="00AF479B" w:rsidRDefault="00E758F5"/>
    <w:sectPr w:rsidR="00AF479B" w:rsidSect="00F7546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68"/>
    <w:rsid w:val="00CA400B"/>
    <w:rsid w:val="00E758F5"/>
    <w:rsid w:val="00EF2043"/>
    <w:rsid w:val="00F7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7EDFC8-CFA4-4B0F-B34B-21CEB7DE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5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9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Felicita P. Sealy</dc:creator>
  <cp:keywords/>
  <dc:description/>
  <cp:lastModifiedBy>Lorraine Barella</cp:lastModifiedBy>
  <cp:revision>2</cp:revision>
  <cp:lastPrinted>2024-01-26T11:24:00Z</cp:lastPrinted>
  <dcterms:created xsi:type="dcterms:W3CDTF">2024-01-26T11:38:00Z</dcterms:created>
  <dcterms:modified xsi:type="dcterms:W3CDTF">2024-01-26T11:38:00Z</dcterms:modified>
</cp:coreProperties>
</file>