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866EB" w14:textId="2162F58E" w:rsidR="00DA05B5" w:rsidRDefault="005E5633" w:rsidP="003F6419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THE MAYVILLE ACADEMY TRUST BOARD AUDIT AND RISK COMMITTEE HELD ON WEDNESDAY 11 MARCH 2026 AT 4.30 P.M. AT THE SCHOOL AND VIRTUALLY</w:t>
      </w:r>
    </w:p>
    <w:p w14:paraId="22111732" w14:textId="77777777"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14:paraId="04B39A21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92CA9F8" w14:textId="77777777"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5E5633">
        <w:rPr>
          <w:rFonts w:cs="Arial"/>
          <w:b w:val="0"/>
          <w:bCs/>
          <w:sz w:val="22"/>
          <w:szCs w:val="22"/>
        </w:rPr>
        <w:t xml:space="preserve"> Caitlin Farrow (Chair)-Trustee</w:t>
      </w:r>
    </w:p>
    <w:p w14:paraId="418181F6" w14:textId="77777777" w:rsidR="005E5633" w:rsidRPr="005E5633" w:rsidRDefault="005E5633" w:rsidP="005E5633">
      <w:pPr>
        <w:spacing w:after="0"/>
      </w:pPr>
      <w:r>
        <w:t xml:space="preserve">                  </w:t>
      </w:r>
      <w:r>
        <w:rPr>
          <w:rFonts w:ascii="Arial" w:hAnsi="Arial" w:cs="Arial"/>
        </w:rPr>
        <w:t>Sharon Parson-Trustee</w:t>
      </w:r>
      <w:r>
        <w:t xml:space="preserve"> </w:t>
      </w:r>
    </w:p>
    <w:p w14:paraId="20637F61" w14:textId="6BCDAD32" w:rsidR="005E5633" w:rsidRPr="005E5633" w:rsidRDefault="005E5633" w:rsidP="005E5633">
      <w:pPr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>Rasheed Dauda-Trustee</w:t>
      </w:r>
    </w:p>
    <w:p w14:paraId="241A6AE1" w14:textId="77777777" w:rsidR="005E5633" w:rsidRDefault="005E5633" w:rsidP="005E5633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Also in Attendance: Lorraine Barella, School Business Manager</w:t>
      </w:r>
    </w:p>
    <w:p w14:paraId="24830DE2" w14:textId="77777777" w:rsidR="00DA05B5" w:rsidRDefault="00DE620A" w:rsidP="005E5633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</w:rPr>
      </w:pPr>
      <w:r>
        <w:rPr>
          <w:rFonts w:cs="Arial"/>
        </w:rPr>
        <w:t xml:space="preserve"> </w:t>
      </w:r>
    </w:p>
    <w:p w14:paraId="52B87044" w14:textId="77777777"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5E5633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14:paraId="08B7C064" w14:textId="77777777"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14:paraId="0C5C6E16" w14:textId="77777777"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14:paraId="543BE6A7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 w14:paraId="2ADA0FD0" w14:textId="77777777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50F7E67B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14:paraId="5151E821" w14:textId="77777777"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4325F6" w14:textId="77777777"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1141E65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DEBBDD" w14:textId="77777777"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0A9D6D9E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EBB6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907D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F06A" w14:textId="77777777"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14:paraId="19894283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6DD6" w14:textId="77777777" w:rsidR="00DA05B5" w:rsidRDefault="00047913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6411" w14:textId="77777777" w:rsidR="00DA05B5" w:rsidRDefault="00047913" w:rsidP="0004791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Request for further meeting with LA re specialist resource provision to try to secure adequate and realistic funding.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91EE" w14:textId="77777777" w:rsidR="00DA05B5" w:rsidRDefault="00047913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HT/SBM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2251" w14:textId="77777777" w:rsidR="00DA05B5" w:rsidRDefault="0004791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14:paraId="1A03E32E" w14:textId="77777777" w:rsidTr="00C133BE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6133" w14:textId="77777777" w:rsidR="00DA05B5" w:rsidRDefault="0004791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B18C" w14:textId="77777777" w:rsidR="00DA05B5" w:rsidRPr="00B80838" w:rsidRDefault="00047913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Date and Time of Next Meeting: 08/07/2026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47C3" w14:textId="77777777" w:rsidR="00B80838" w:rsidRDefault="0004791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14:paraId="7A07E000" w14:textId="77777777" w:rsidR="00047913" w:rsidRDefault="0004791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School/GS to action.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49E0" w14:textId="77777777" w:rsidR="00DA05B5" w:rsidRDefault="00047913" w:rsidP="00047913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08/07/2026</w:t>
            </w:r>
          </w:p>
        </w:tc>
      </w:tr>
    </w:tbl>
    <w:p w14:paraId="222F1628" w14:textId="77777777"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14:paraId="0371CA16" w14:textId="77777777" w:rsidR="005E5633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5E5633">
        <w:rPr>
          <w:rFonts w:ascii="Arial" w:hAnsi="Arial" w:cs="Arial"/>
        </w:rPr>
        <w:t>All were welcomed to the meeting.</w:t>
      </w:r>
    </w:p>
    <w:p w14:paraId="3F626165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Apologies for absence were received from Alex Opoku-Boateng and Nathan</w:t>
      </w:r>
    </w:p>
    <w:p w14:paraId="3C3F2A65" w14:textId="77777777" w:rsidR="00DA05B5" w:rsidRPr="005438BB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Hinchliffe. The meeting was quorate with 3 trustees present.</w:t>
      </w:r>
      <w:r>
        <w:rPr>
          <w:rFonts w:ascii="Arial" w:hAnsi="Arial" w:cs="Arial"/>
          <w:b/>
        </w:rPr>
        <w:t xml:space="preserve"> </w:t>
      </w:r>
    </w:p>
    <w:p w14:paraId="5E4A4233" w14:textId="77777777"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</w:p>
    <w:p w14:paraId="61DA92BD" w14:textId="77777777" w:rsidR="005438BB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 xml:space="preserve">: </w:t>
      </w:r>
      <w:r w:rsidR="005E5633">
        <w:rPr>
          <w:rFonts w:ascii="Arial" w:hAnsi="Arial" w:cs="Arial"/>
        </w:rPr>
        <w:t>There were no declarations of interest in any of the</w:t>
      </w:r>
    </w:p>
    <w:p w14:paraId="193C524D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following agenda items.</w:t>
      </w:r>
    </w:p>
    <w:p w14:paraId="3A2E0E31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3E34CD0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MINUTES:</w:t>
      </w:r>
    </w:p>
    <w:p w14:paraId="12068754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3.</w:t>
      </w:r>
      <w:proofErr w:type="gramStart"/>
      <w:r>
        <w:rPr>
          <w:rFonts w:ascii="Arial" w:hAnsi="Arial" w:cs="Arial"/>
        </w:rPr>
        <w:t>1.</w:t>
      </w:r>
      <w:r>
        <w:rPr>
          <w:rFonts w:ascii="Arial" w:hAnsi="Arial" w:cs="Arial"/>
          <w:u w:val="single"/>
        </w:rPr>
        <w:t>Minutes</w:t>
      </w:r>
      <w:proofErr w:type="gramEnd"/>
      <w:r>
        <w:rPr>
          <w:rFonts w:ascii="Arial" w:hAnsi="Arial" w:cs="Arial"/>
          <w:u w:val="single"/>
        </w:rPr>
        <w:t xml:space="preserve"> of the Last Meeting Held on 12 December 2025: </w:t>
      </w:r>
      <w:r>
        <w:rPr>
          <w:rFonts w:ascii="Arial" w:hAnsi="Arial" w:cs="Arial"/>
        </w:rPr>
        <w:t xml:space="preserve">These were received and </w:t>
      </w:r>
    </w:p>
    <w:p w14:paraId="1F826B19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accepted, considered signed subject to noting at minute 3.1 that the projected</w:t>
      </w:r>
    </w:p>
    <w:p w14:paraId="69535FCB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proofErr w:type="spellStart"/>
      <w:r>
        <w:rPr>
          <w:rFonts w:ascii="Arial" w:hAnsi="Arial" w:cs="Arial"/>
        </w:rPr>
        <w:t>year end</w:t>
      </w:r>
      <w:proofErr w:type="spellEnd"/>
      <w:r>
        <w:rPr>
          <w:rFonts w:ascii="Arial" w:hAnsi="Arial" w:cs="Arial"/>
        </w:rPr>
        <w:t xml:space="preserve"> deficit has reduced from £172,000 to £107,000.</w:t>
      </w:r>
    </w:p>
    <w:p w14:paraId="3E8ED40D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869C062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   GENERAL DATA PROTECTION REGULATION: </w:t>
      </w:r>
      <w:r>
        <w:rPr>
          <w:rFonts w:ascii="Arial" w:hAnsi="Arial" w:cs="Arial"/>
        </w:rPr>
        <w:t xml:space="preserve">A report sent by LB was noted </w:t>
      </w:r>
    </w:p>
    <w:p w14:paraId="5C0611EB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regarding a subject access request for a child which had been answered.</w:t>
      </w:r>
    </w:p>
    <w:p w14:paraId="6FEA458D" w14:textId="77777777" w:rsidR="005E5633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97B229E" w14:textId="77777777" w:rsidR="009B4191" w:rsidRDefault="005E563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  BUDGET AND ACCOUNTS</w:t>
      </w:r>
      <w:r w:rsidR="009B4191">
        <w:rPr>
          <w:rFonts w:ascii="Arial" w:hAnsi="Arial" w:cs="Arial"/>
          <w:b/>
        </w:rPr>
        <w:t>-LB:</w:t>
      </w:r>
    </w:p>
    <w:p w14:paraId="53EBCC8E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</w:t>
      </w:r>
      <w:proofErr w:type="gramStart"/>
      <w:r>
        <w:rPr>
          <w:rFonts w:ascii="Arial" w:hAnsi="Arial" w:cs="Arial"/>
        </w:rPr>
        <w:t>1.The</w:t>
      </w:r>
      <w:proofErr w:type="gramEnd"/>
      <w:r>
        <w:rPr>
          <w:rFonts w:ascii="Arial" w:hAnsi="Arial" w:cs="Arial"/>
        </w:rPr>
        <w:t xml:space="preserve"> January Management accounts had been sent to trustees. There are some</w:t>
      </w:r>
    </w:p>
    <w:p w14:paraId="18135687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budgetary issues related to premises costs and children with special educational </w:t>
      </w:r>
    </w:p>
    <w:p w14:paraId="38EB44F2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needs. </w:t>
      </w:r>
    </w:p>
    <w:p w14:paraId="34C0D1D4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643E8AA7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5.2. The </w:t>
      </w:r>
      <w:proofErr w:type="gramStart"/>
      <w:r>
        <w:rPr>
          <w:rFonts w:ascii="Arial" w:hAnsi="Arial" w:cs="Arial"/>
        </w:rPr>
        <w:t>School’s</w:t>
      </w:r>
      <w:proofErr w:type="gramEnd"/>
      <w:r>
        <w:rPr>
          <w:rFonts w:ascii="Arial" w:hAnsi="Arial" w:cs="Arial"/>
        </w:rPr>
        <w:t xml:space="preserve"> roll is reducing so age weighted pupil led funding is also reducing</w:t>
      </w:r>
    </w:p>
    <w:p w14:paraId="4E5A244D" w14:textId="7394192F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with a notional loss of income of £4,</w:t>
      </w:r>
      <w:r w:rsidR="000812EE">
        <w:rPr>
          <w:rFonts w:ascii="Arial" w:hAnsi="Arial" w:cs="Arial"/>
        </w:rPr>
        <w:t>167.00</w:t>
      </w:r>
      <w:r>
        <w:rPr>
          <w:rFonts w:ascii="Arial" w:hAnsi="Arial" w:cs="Arial"/>
        </w:rPr>
        <w:t xml:space="preserve"> per vacant place. However, approximately</w:t>
      </w:r>
    </w:p>
    <w:p w14:paraId="732F6C92" w14:textId="1F84B754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gramStart"/>
      <w:r>
        <w:rPr>
          <w:rFonts w:ascii="Arial" w:hAnsi="Arial" w:cs="Arial"/>
        </w:rPr>
        <w:t>8  Nursery</w:t>
      </w:r>
      <w:proofErr w:type="gramEnd"/>
      <w:r>
        <w:rPr>
          <w:rFonts w:ascii="Arial" w:hAnsi="Arial" w:cs="Arial"/>
        </w:rPr>
        <w:t xml:space="preserve"> starters are expected after Easter. There is a budget for</w:t>
      </w:r>
    </w:p>
    <w:p w14:paraId="7D650BA1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the educational psychology service but none are available for this term at least so </w:t>
      </w:r>
    </w:p>
    <w:p w14:paraId="287C2397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a service level agreement refund is to be claimed. </w:t>
      </w:r>
    </w:p>
    <w:p w14:paraId="3D6E1453" w14:textId="77777777" w:rsidR="00202E81" w:rsidRDefault="00202E8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30E7E08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5.3. The accounts have been shared with the DFE with cash flow managed through</w:t>
      </w:r>
    </w:p>
    <w:p w14:paraId="1E05D67E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capital grants and invoice contractual terms. Staffing was discussed, noting</w:t>
      </w:r>
    </w:p>
    <w:p w14:paraId="61027497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turnover in the DFE (there is reporting monthly whilst in deficit).</w:t>
      </w:r>
    </w:p>
    <w:p w14:paraId="363FB65F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Any helpful advice?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Not really. No further savings have been identified.</w:t>
      </w:r>
    </w:p>
    <w:p w14:paraId="45443B78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 Schools’ Resource Management Audit review was undertaken but with no</w:t>
      </w:r>
    </w:p>
    <w:p w14:paraId="65AA4614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constructive recommendations received given that staffing is the greatest</w:t>
      </w:r>
    </w:p>
    <w:p w14:paraId="504F6526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expense. </w:t>
      </w:r>
    </w:p>
    <w:p w14:paraId="10E854A0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C032E3B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5.4.    HT/SBM will talk to staff in the hope of voluntary reductions in hours and there</w:t>
      </w:r>
    </w:p>
    <w:p w14:paraId="6111586F" w14:textId="77777777" w:rsidR="009B4191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will be non-replacement of staff leaving. Redundancy and pension costs</w:t>
      </w:r>
    </w:p>
    <w:p w14:paraId="717A93B5" w14:textId="77777777" w:rsidR="000B3E58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are an issue here</w:t>
      </w:r>
      <w:r w:rsidR="004F78B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however</w:t>
      </w:r>
      <w:r w:rsidR="004F78B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but will do </w:t>
      </w:r>
      <w:r w:rsidR="000B3E58">
        <w:rPr>
          <w:rFonts w:ascii="Arial" w:hAnsi="Arial" w:cs="Arial"/>
        </w:rPr>
        <w:t>the best that can be done in the</w:t>
      </w:r>
    </w:p>
    <w:p w14:paraId="06816A7D" w14:textId="77777777" w:rsidR="000B3E58" w:rsidRDefault="000B3E58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circumstances.</w:t>
      </w:r>
    </w:p>
    <w:p w14:paraId="2DDEE7E5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5B7315A8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       RISK MANAGEMENT STRATEGY AND RISK REGISTER: </w:t>
      </w:r>
      <w:r>
        <w:rPr>
          <w:rFonts w:ascii="Arial" w:hAnsi="Arial" w:cs="Arial"/>
        </w:rPr>
        <w:t>LB noted that</w:t>
      </w:r>
    </w:p>
    <w:p w14:paraId="6912A339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the risk register has been updated and sent. The current deficit is high risk.</w:t>
      </w:r>
    </w:p>
    <w:p w14:paraId="0B0CAFB5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There is an ongoing Employment Tribunal claim mitigated by £100,000</w:t>
      </w:r>
    </w:p>
    <w:p w14:paraId="00BD58BF" w14:textId="4633D3B4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insurance cover so will await the outcome of that. An interim relief claim </w:t>
      </w:r>
      <w:r w:rsidR="00494FD4">
        <w:rPr>
          <w:rFonts w:ascii="Arial" w:hAnsi="Arial" w:cs="Arial"/>
        </w:rPr>
        <w:t xml:space="preserve">made against   the academy was </w:t>
      </w:r>
    </w:p>
    <w:p w14:paraId="7B024E61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unsuccessful. Browne-Jacobson are dealing with this matter. The </w:t>
      </w:r>
      <w:proofErr w:type="gramStart"/>
      <w:r>
        <w:rPr>
          <w:rFonts w:ascii="Arial" w:hAnsi="Arial" w:cs="Arial"/>
        </w:rPr>
        <w:t>School</w:t>
      </w:r>
      <w:proofErr w:type="gramEnd"/>
    </w:p>
    <w:p w14:paraId="2285EBE2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has been unable to make a contingency provision given the deficit position.</w:t>
      </w:r>
    </w:p>
    <w:p w14:paraId="06B6F9DF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Will return to trustees if </w:t>
      </w:r>
      <w:proofErr w:type="spellStart"/>
      <w:proofErr w:type="gramStart"/>
      <w:r>
        <w:rPr>
          <w:rFonts w:ascii="Arial" w:hAnsi="Arial" w:cs="Arial"/>
        </w:rPr>
        <w:t>necessary.The</w:t>
      </w:r>
      <w:proofErr w:type="spellEnd"/>
      <w:proofErr w:type="gramEnd"/>
      <w:r>
        <w:rPr>
          <w:rFonts w:ascii="Arial" w:hAnsi="Arial" w:cs="Arial"/>
        </w:rPr>
        <w:t xml:space="preserve"> completed risk register was</w:t>
      </w:r>
    </w:p>
    <w:p w14:paraId="349C9F67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screenshared and commended as clear.</w:t>
      </w:r>
    </w:p>
    <w:p w14:paraId="779BFF84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36A667A2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7.       NURSERY PLACES: </w:t>
      </w:r>
      <w:r>
        <w:rPr>
          <w:rFonts w:ascii="Arial" w:hAnsi="Arial" w:cs="Arial"/>
        </w:rPr>
        <w:t>There are up to 30 available with children needed on</w:t>
      </w:r>
    </w:p>
    <w:p w14:paraId="28E29548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site to fund costs but subject to ratios.  The greatest cost strain is 1:1</w:t>
      </w:r>
    </w:p>
    <w:p w14:paraId="1785C66C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teaching and special educational needs provision. Regarding the Ladybird</w:t>
      </w:r>
    </w:p>
    <w:p w14:paraId="0219D9DB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room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 xml:space="preserve"> cannot currently meet SEN need and costs notwithstanding</w:t>
      </w:r>
    </w:p>
    <w:p w14:paraId="34C75803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that parents may express a preference for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>.</w:t>
      </w:r>
    </w:p>
    <w:p w14:paraId="5E88406F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C1CCEE6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      FUTURE SEN FUNDING: </w:t>
      </w:r>
      <w:r>
        <w:rPr>
          <w:rFonts w:ascii="Arial" w:hAnsi="Arial" w:cs="Arial"/>
        </w:rPr>
        <w:t>This is unclear.</w:t>
      </w:r>
    </w:p>
    <w:p w14:paraId="683A0899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568B485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 DEFICIT RECOVERY PLAN: </w:t>
      </w:r>
      <w:r>
        <w:rPr>
          <w:rFonts w:ascii="Arial" w:hAnsi="Arial" w:cs="Arial"/>
        </w:rPr>
        <w:t xml:space="preserve">This advises of the numbers expected for </w:t>
      </w:r>
    </w:p>
    <w:p w14:paraId="6CE20B1C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September 2026. Reception and Year 1 is full, Year 2 is full, Year 3 35</w:t>
      </w:r>
    </w:p>
    <w:p w14:paraId="36D1253D" w14:textId="77777777" w:rsidR="004F78B3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children, a mixed Year 4/5 class is likely, Year 6 numbers are satisfactory.</w:t>
      </w:r>
    </w:p>
    <w:p w14:paraId="108E5693" w14:textId="77777777" w:rsidR="001F5185" w:rsidRDefault="004F78B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Will review staffing.</w:t>
      </w:r>
    </w:p>
    <w:p w14:paraId="3F9C0ED5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60F1DB84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     CAPITAL PROJECTS: </w:t>
      </w:r>
      <w:r>
        <w:rPr>
          <w:rFonts w:ascii="Arial" w:hAnsi="Arial" w:cs="Arial"/>
        </w:rPr>
        <w:t>These relate to renewal of the water system and</w:t>
      </w:r>
    </w:p>
    <w:p w14:paraId="397F4480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electrical update.  It is hoped that these projects will generate cost savings</w:t>
      </w:r>
    </w:p>
    <w:p w14:paraId="6273AB67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e.g. low energy lighting. A kitchen fan (replacement cost around £20,000)</w:t>
      </w:r>
    </w:p>
    <w:p w14:paraId="0A838482" w14:textId="576FF432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needs replacement. There is no gas in the kitchen</w:t>
      </w:r>
      <w:r w:rsidR="00494FD4">
        <w:rPr>
          <w:rFonts w:ascii="Arial" w:hAnsi="Arial" w:cs="Arial"/>
        </w:rPr>
        <w:t xml:space="preserve"> at present, due to the fan.</w:t>
      </w:r>
    </w:p>
    <w:p w14:paraId="727F2CE4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13EA137A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     PREMISES: </w:t>
      </w:r>
      <w:r>
        <w:rPr>
          <w:rFonts w:ascii="Arial" w:hAnsi="Arial" w:cs="Arial"/>
        </w:rPr>
        <w:t>Capital projects will be undertaken progressively, 2 classrooms</w:t>
      </w:r>
    </w:p>
    <w:p w14:paraId="15F9F17C" w14:textId="0264BE46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494FD4">
        <w:rPr>
          <w:rFonts w:ascii="Arial" w:hAnsi="Arial" w:cs="Arial"/>
        </w:rPr>
        <w:t xml:space="preserve">To be worked on at a time, classes will be moved for </w:t>
      </w:r>
      <w:proofErr w:type="gramStart"/>
      <w:r w:rsidR="00494FD4">
        <w:rPr>
          <w:rFonts w:ascii="Arial" w:hAnsi="Arial" w:cs="Arial"/>
        </w:rPr>
        <w:t>approx..</w:t>
      </w:r>
      <w:proofErr w:type="gramEnd"/>
      <w:r w:rsidR="00494FD4">
        <w:rPr>
          <w:rFonts w:ascii="Arial" w:hAnsi="Arial" w:cs="Arial"/>
        </w:rPr>
        <w:t xml:space="preserve"> 2 </w:t>
      </w:r>
      <w:proofErr w:type="gramStart"/>
      <w:r w:rsidR="00494FD4">
        <w:rPr>
          <w:rFonts w:ascii="Arial" w:hAnsi="Arial" w:cs="Arial"/>
        </w:rPr>
        <w:t xml:space="preserve">weeks 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A Health and </w:t>
      </w:r>
      <w:proofErr w:type="gramStart"/>
      <w:r>
        <w:rPr>
          <w:rFonts w:ascii="Arial" w:hAnsi="Arial" w:cs="Arial"/>
        </w:rPr>
        <w:t>Safety walk</w:t>
      </w:r>
      <w:proofErr w:type="gramEnd"/>
      <w:r>
        <w:rPr>
          <w:rFonts w:ascii="Arial" w:hAnsi="Arial" w:cs="Arial"/>
        </w:rPr>
        <w:t xml:space="preserve"> has been</w:t>
      </w:r>
    </w:p>
    <w:p w14:paraId="30B1E46F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completed recently with another planned for the summer term. RD was noted</w:t>
      </w:r>
    </w:p>
    <w:p w14:paraId="33954D9E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as the permanent health and safety representative (architect by profession).</w:t>
      </w:r>
    </w:p>
    <w:p w14:paraId="01CF7155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E3B6F92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12.     PERSONNEL: </w:t>
      </w:r>
      <w:r>
        <w:rPr>
          <w:rFonts w:ascii="Arial" w:hAnsi="Arial" w:cs="Arial"/>
        </w:rPr>
        <w:t>This noted that a learning support assistant is leaving and that a</w:t>
      </w:r>
    </w:p>
    <w:p w14:paraId="1933F588" w14:textId="1032EDC3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Nursery nurse is </w:t>
      </w:r>
      <w:r w:rsidR="00494FD4">
        <w:rPr>
          <w:rFonts w:ascii="Arial" w:hAnsi="Arial" w:cs="Arial"/>
        </w:rPr>
        <w:t xml:space="preserve">to go </w:t>
      </w:r>
      <w:r>
        <w:rPr>
          <w:rFonts w:ascii="Arial" w:hAnsi="Arial" w:cs="Arial"/>
        </w:rPr>
        <w:t>on maternity leave. An Early Career Teacher will be relocating</w:t>
      </w:r>
    </w:p>
    <w:p w14:paraId="795F2371" w14:textId="186EF1E1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for positive personal reasons</w:t>
      </w:r>
      <w:r w:rsidR="00494FD4">
        <w:rPr>
          <w:rFonts w:ascii="Arial" w:hAnsi="Arial" w:cs="Arial"/>
        </w:rPr>
        <w:t xml:space="preserve"> (she is getting married and moving to Birmingham).</w:t>
      </w:r>
    </w:p>
    <w:p w14:paraId="51DF995D" w14:textId="77777777" w:rsidR="001F5185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A0B739C" w14:textId="77777777" w:rsidR="00047913" w:rsidRDefault="001F5185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13.     SPECIALIST RESOURCE PROVISION: </w:t>
      </w:r>
    </w:p>
    <w:p w14:paraId="745ECD95" w14:textId="7051962B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13.1.  </w:t>
      </w:r>
      <w:r w:rsidR="001F5185">
        <w:rPr>
          <w:rFonts w:ascii="Arial" w:hAnsi="Arial" w:cs="Arial"/>
        </w:rPr>
        <w:t>Recent discussions with the Local</w:t>
      </w:r>
      <w:r>
        <w:rPr>
          <w:rFonts w:ascii="Arial" w:hAnsi="Arial" w:cs="Arial"/>
        </w:rPr>
        <w:t xml:space="preserve"> </w:t>
      </w:r>
      <w:r w:rsidR="001F5185">
        <w:rPr>
          <w:rFonts w:ascii="Arial" w:hAnsi="Arial" w:cs="Arial"/>
        </w:rPr>
        <w:t xml:space="preserve">Authority and an Opossum Federation </w:t>
      </w:r>
      <w:r w:rsidR="00494FD4">
        <w:rPr>
          <w:rFonts w:ascii="Arial" w:hAnsi="Arial" w:cs="Arial"/>
        </w:rPr>
        <w:t>Trust</w:t>
      </w:r>
    </w:p>
    <w:p w14:paraId="7401C9E2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1F5185">
        <w:rPr>
          <w:rFonts w:ascii="Arial" w:hAnsi="Arial" w:cs="Arial"/>
        </w:rPr>
        <w:t>(THPS) were noted regarding a</w:t>
      </w:r>
      <w:r>
        <w:rPr>
          <w:rFonts w:ascii="Arial" w:hAnsi="Arial" w:cs="Arial"/>
        </w:rPr>
        <w:t xml:space="preserve"> </w:t>
      </w:r>
      <w:r w:rsidR="001F5185">
        <w:rPr>
          <w:rFonts w:ascii="Arial" w:hAnsi="Arial" w:cs="Arial"/>
        </w:rPr>
        <w:t xml:space="preserve">plan for Mayville/THPS to open a specialist </w:t>
      </w:r>
    </w:p>
    <w:p w14:paraId="03AACD94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1F5185">
        <w:rPr>
          <w:rFonts w:ascii="Arial" w:hAnsi="Arial" w:cs="Arial"/>
        </w:rPr>
        <w:t xml:space="preserve">resource provision(s). </w:t>
      </w:r>
      <w:r>
        <w:rPr>
          <w:rFonts w:ascii="Arial" w:hAnsi="Arial" w:cs="Arial"/>
        </w:rPr>
        <w:t xml:space="preserve">Discussion noted the need for any such provision to be </w:t>
      </w:r>
    </w:p>
    <w:p w14:paraId="4A9D5E96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costed realistically including National Insurance and pension on costs.</w:t>
      </w:r>
    </w:p>
    <w:p w14:paraId="124286B3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 resilient and experienced teacher would be needed together with </w:t>
      </w:r>
    </w:p>
    <w:p w14:paraId="1D362B37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educational psychology, speech and language therapy, occupational therapy,</w:t>
      </w:r>
    </w:p>
    <w:p w14:paraId="42249A92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play therapy, counselling and 1 day SENCO time.</w:t>
      </w:r>
    </w:p>
    <w:p w14:paraId="114AB8B8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7A9D30F9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13.2.  The committee agreed that a consistent view needs to be presented by the</w:t>
      </w:r>
    </w:p>
    <w:p w14:paraId="7B6CC141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Schools reflecting concern at the cost of the provision which must be</w:t>
      </w:r>
    </w:p>
    <w:p w14:paraId="163EE41C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realistically costed and staffed given the context that Mayville is in deficit.</w:t>
      </w:r>
    </w:p>
    <w:p w14:paraId="05C1C5A4" w14:textId="7ECB48BA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The</w:t>
      </w:r>
      <w:r w:rsidR="00494FD4">
        <w:rPr>
          <w:rFonts w:ascii="Arial" w:hAnsi="Arial" w:cs="Arial"/>
        </w:rPr>
        <w:t xml:space="preserve"> LA had failed to make a contingency for any staff absences for the provision</w:t>
      </w:r>
      <w:r>
        <w:rPr>
          <w:rFonts w:ascii="Arial" w:hAnsi="Arial" w:cs="Arial"/>
        </w:rPr>
        <w:t xml:space="preserve">. </w:t>
      </w:r>
    </w:p>
    <w:p w14:paraId="75C7D248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0DDB0CB8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13.3.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A further meeting with the LA will be requested to try to secure adequate</w:t>
      </w:r>
    </w:p>
    <w:p w14:paraId="2783AC5D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funding or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 xml:space="preserve"> will withdraw. This has been shared with the DFE</w:t>
      </w:r>
    </w:p>
    <w:p w14:paraId="01782423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noting that the </w:t>
      </w:r>
      <w:proofErr w:type="gramStart"/>
      <w:r>
        <w:rPr>
          <w:rFonts w:ascii="Arial" w:hAnsi="Arial" w:cs="Arial"/>
        </w:rPr>
        <w:t>School</w:t>
      </w:r>
      <w:proofErr w:type="gramEnd"/>
      <w:r>
        <w:rPr>
          <w:rFonts w:ascii="Arial" w:hAnsi="Arial" w:cs="Arial"/>
        </w:rPr>
        <w:t xml:space="preserve"> cannot carry any costs in relation to this.</w:t>
      </w:r>
    </w:p>
    <w:p w14:paraId="790EF69A" w14:textId="77777777" w:rsid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E17725F" w14:textId="77777777" w:rsidR="004F78B3" w:rsidRPr="004F78B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CF was thanked for chairing the meeting which closed at 5.30 p.m.  </w:t>
      </w:r>
      <w:r w:rsidR="001F5185">
        <w:rPr>
          <w:rFonts w:ascii="Arial" w:hAnsi="Arial" w:cs="Arial"/>
        </w:rPr>
        <w:t xml:space="preserve">        </w:t>
      </w:r>
      <w:r w:rsidR="004F78B3">
        <w:rPr>
          <w:rFonts w:ascii="Arial" w:hAnsi="Arial" w:cs="Arial"/>
        </w:rPr>
        <w:t xml:space="preserve">        </w:t>
      </w:r>
    </w:p>
    <w:p w14:paraId="748B98A0" w14:textId="77777777" w:rsidR="000B3E58" w:rsidRDefault="000B3E58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2A6B2478" w14:textId="77777777" w:rsidR="009B4191" w:rsidRPr="00047913" w:rsidRDefault="00047913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14.      DATE AND TIME OF NEXT MEETING: </w:t>
      </w:r>
      <w:r>
        <w:rPr>
          <w:rFonts w:ascii="Arial" w:hAnsi="Arial" w:cs="Arial"/>
        </w:rPr>
        <w:t>08/07/2026.</w:t>
      </w:r>
      <w:r>
        <w:rPr>
          <w:rFonts w:ascii="Arial" w:hAnsi="Arial" w:cs="Arial"/>
          <w:b/>
        </w:rPr>
        <w:t xml:space="preserve"> </w:t>
      </w:r>
    </w:p>
    <w:p w14:paraId="6B62CA43" w14:textId="77777777" w:rsidR="005E5633" w:rsidRPr="005E5633" w:rsidRDefault="009B4191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E5633">
        <w:rPr>
          <w:rFonts w:ascii="Arial" w:hAnsi="Arial" w:cs="Arial"/>
        </w:rPr>
        <w:t xml:space="preserve">   </w:t>
      </w:r>
      <w:r w:rsidR="005E5633">
        <w:rPr>
          <w:rFonts w:ascii="Arial" w:hAnsi="Arial" w:cs="Arial"/>
          <w:u w:val="single"/>
        </w:rPr>
        <w:t xml:space="preserve"> </w:t>
      </w:r>
      <w:r w:rsidR="005E5633">
        <w:rPr>
          <w:rFonts w:ascii="Arial" w:hAnsi="Arial" w:cs="Arial"/>
        </w:rPr>
        <w:t xml:space="preserve"> </w:t>
      </w:r>
    </w:p>
    <w:p w14:paraId="47F64ECC" w14:textId="77777777" w:rsidR="005C3071" w:rsidRDefault="005C3071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14:paraId="4F39B5A9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73FAEE28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7C8F6598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24397C2B" w14:textId="77777777"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14:paraId="4C5D5284" w14:textId="77777777"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14:paraId="33336413" w14:textId="77777777"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59309BD" w14:textId="77777777" w:rsidR="00DA05B5" w:rsidRDefault="00DA05B5" w:rsidP="00287DDE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  <w:bCs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D16FB" w14:textId="77777777" w:rsidR="00EF6B95" w:rsidRDefault="00EF6B95" w:rsidP="00AB3945">
      <w:pPr>
        <w:spacing w:after="0" w:line="240" w:lineRule="auto"/>
      </w:pPr>
      <w:r>
        <w:separator/>
      </w:r>
    </w:p>
  </w:endnote>
  <w:endnote w:type="continuationSeparator" w:id="0">
    <w:p w14:paraId="75C439D4" w14:textId="77777777" w:rsidR="00EF6B95" w:rsidRDefault="00EF6B95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C3E5" w14:textId="77777777"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6DAB2" w14:textId="77777777"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635C5" w14:textId="77777777"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1A9AF" w14:textId="77777777" w:rsidR="00EF6B95" w:rsidRDefault="00EF6B95" w:rsidP="00AB3945">
      <w:pPr>
        <w:spacing w:after="0" w:line="240" w:lineRule="auto"/>
      </w:pPr>
      <w:r>
        <w:separator/>
      </w:r>
    </w:p>
  </w:footnote>
  <w:footnote w:type="continuationSeparator" w:id="0">
    <w:p w14:paraId="34F4E893" w14:textId="77777777" w:rsidR="00EF6B95" w:rsidRDefault="00EF6B95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D5129" w14:textId="77777777"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7E25A" w14:textId="77777777" w:rsidR="00AB3945" w:rsidRDefault="006D1B89">
    <w:pPr>
      <w:pStyle w:val="Header"/>
    </w:pPr>
    <w:r>
      <w:t>Spring Term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0804" w14:textId="77777777"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81239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8338296">
    <w:abstractNumId w:val="2"/>
  </w:num>
  <w:num w:numId="3" w16cid:durableId="560488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B5"/>
    <w:rsid w:val="00017BA7"/>
    <w:rsid w:val="00047913"/>
    <w:rsid w:val="000812EE"/>
    <w:rsid w:val="000B3E58"/>
    <w:rsid w:val="000D7919"/>
    <w:rsid w:val="001F5185"/>
    <w:rsid w:val="00202E81"/>
    <w:rsid w:val="00287DDE"/>
    <w:rsid w:val="002F208C"/>
    <w:rsid w:val="003126F9"/>
    <w:rsid w:val="003404C3"/>
    <w:rsid w:val="003A3E93"/>
    <w:rsid w:val="003B4BE1"/>
    <w:rsid w:val="003D09D8"/>
    <w:rsid w:val="003E03E5"/>
    <w:rsid w:val="003E2F03"/>
    <w:rsid w:val="003F6419"/>
    <w:rsid w:val="00437400"/>
    <w:rsid w:val="00494F2E"/>
    <w:rsid w:val="00494FD4"/>
    <w:rsid w:val="004F78B3"/>
    <w:rsid w:val="00505988"/>
    <w:rsid w:val="00510AA2"/>
    <w:rsid w:val="005438BB"/>
    <w:rsid w:val="005735A3"/>
    <w:rsid w:val="00581D49"/>
    <w:rsid w:val="005C3071"/>
    <w:rsid w:val="005E5633"/>
    <w:rsid w:val="00612E5D"/>
    <w:rsid w:val="00695316"/>
    <w:rsid w:val="006C480E"/>
    <w:rsid w:val="006D1B89"/>
    <w:rsid w:val="00731A98"/>
    <w:rsid w:val="00732C4E"/>
    <w:rsid w:val="00792890"/>
    <w:rsid w:val="007A2433"/>
    <w:rsid w:val="007B454C"/>
    <w:rsid w:val="007F624D"/>
    <w:rsid w:val="008314E2"/>
    <w:rsid w:val="00891663"/>
    <w:rsid w:val="00902DF6"/>
    <w:rsid w:val="00931316"/>
    <w:rsid w:val="00941B4E"/>
    <w:rsid w:val="009B4191"/>
    <w:rsid w:val="009C7E87"/>
    <w:rsid w:val="009F7D27"/>
    <w:rsid w:val="00A0022A"/>
    <w:rsid w:val="00A05E75"/>
    <w:rsid w:val="00A525B9"/>
    <w:rsid w:val="00A714C4"/>
    <w:rsid w:val="00AB3945"/>
    <w:rsid w:val="00AF7F3E"/>
    <w:rsid w:val="00B46FD8"/>
    <w:rsid w:val="00B80838"/>
    <w:rsid w:val="00BA0169"/>
    <w:rsid w:val="00BA7272"/>
    <w:rsid w:val="00BD20F0"/>
    <w:rsid w:val="00C133BE"/>
    <w:rsid w:val="00C52AB5"/>
    <w:rsid w:val="00CC4126"/>
    <w:rsid w:val="00D53DBC"/>
    <w:rsid w:val="00DA05B5"/>
    <w:rsid w:val="00DE620A"/>
    <w:rsid w:val="00DF47FB"/>
    <w:rsid w:val="00E25502"/>
    <w:rsid w:val="00E4684A"/>
    <w:rsid w:val="00EF6B95"/>
    <w:rsid w:val="00F13956"/>
    <w:rsid w:val="00F142F2"/>
    <w:rsid w:val="00F15D21"/>
    <w:rsid w:val="00F3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6048B"/>
  <w15:docId w15:val="{94118B0B-2EFB-4884-9F9F-EDE0ADA6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4</cp:revision>
  <dcterms:created xsi:type="dcterms:W3CDTF">2026-03-16T11:06:00Z</dcterms:created>
  <dcterms:modified xsi:type="dcterms:W3CDTF">2026-09-09T09:33:00Z</dcterms:modified>
</cp:coreProperties>
</file>