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0E2F" w14:textId="77777777" w:rsidR="00DA05B5" w:rsidRDefault="000D1994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AUDIT AND RISK COMMITTEE OF THE TRUST BOARD OF MAYVILLE ACADEMY HELD ON FRIDAY 12 DECEMBER 2025 AT 2.00 P.M. AT THE SCHOOL AND VIRTUALLY</w:t>
      </w:r>
    </w:p>
    <w:p w14:paraId="7809FA3C" w14:textId="77777777"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14:paraId="31D1D5D8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A0597A8" w14:textId="77777777"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F819C2">
        <w:rPr>
          <w:rFonts w:cs="Arial"/>
          <w:b w:val="0"/>
          <w:bCs/>
          <w:sz w:val="22"/>
          <w:szCs w:val="22"/>
        </w:rPr>
        <w:t xml:space="preserve"> Caitlin Farrow (Chair)-Trustee</w:t>
      </w:r>
    </w:p>
    <w:p w14:paraId="23980038" w14:textId="77777777" w:rsidR="00F819C2" w:rsidRDefault="00F819C2" w:rsidP="00F819C2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>Sharon Parsons-Head Teacher and Trustee</w:t>
      </w:r>
    </w:p>
    <w:p w14:paraId="194D254F" w14:textId="4A0324BD" w:rsidR="00F819C2" w:rsidRDefault="00F819C2" w:rsidP="00F819C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Rasheed Dauda-Trustee</w:t>
      </w:r>
    </w:p>
    <w:p w14:paraId="3F9D0DAF" w14:textId="77777777" w:rsidR="00F819C2" w:rsidRDefault="00F819C2" w:rsidP="00F819C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Polly Kersys-Hull (to 2.45 p.m.)</w:t>
      </w:r>
    </w:p>
    <w:p w14:paraId="0722BF14" w14:textId="77777777" w:rsidR="00F819C2" w:rsidRDefault="00F819C2" w:rsidP="00F819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5B092733" w14:textId="77777777" w:rsidR="00F819C2" w:rsidRDefault="00A714C4" w:rsidP="00F819C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Also in Attendance:</w:t>
      </w:r>
      <w:r w:rsidR="00DE620A">
        <w:rPr>
          <w:rFonts w:ascii="Arial" w:hAnsi="Arial" w:cs="Arial"/>
        </w:rPr>
        <w:t xml:space="preserve"> </w:t>
      </w:r>
      <w:r w:rsidR="00F819C2">
        <w:rPr>
          <w:rFonts w:ascii="Arial" w:hAnsi="Arial" w:cs="Arial"/>
        </w:rPr>
        <w:t>Khan Mohammed Khan, Reckoner Audit</w:t>
      </w:r>
    </w:p>
    <w:p w14:paraId="0931AD91" w14:textId="7A4D995F" w:rsidR="00F819C2" w:rsidRDefault="00F819C2" w:rsidP="00F819C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R</w:t>
      </w:r>
      <w:r w:rsidR="00A23819">
        <w:rPr>
          <w:rFonts w:ascii="Arial" w:hAnsi="Arial" w:cs="Arial"/>
        </w:rPr>
        <w:t>aym</w:t>
      </w:r>
      <w:r>
        <w:rPr>
          <w:rFonts w:ascii="Arial" w:hAnsi="Arial" w:cs="Arial"/>
        </w:rPr>
        <w:t xml:space="preserve">ond Kane, Reckoner Audit </w:t>
      </w:r>
    </w:p>
    <w:p w14:paraId="751C7F24" w14:textId="5C6055A8" w:rsidR="00A23819" w:rsidRDefault="00A23819" w:rsidP="00F819C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Lorraine Barella, Academy Business Manager</w:t>
      </w:r>
    </w:p>
    <w:p w14:paraId="51DC4594" w14:textId="77777777" w:rsidR="00F819C2" w:rsidRDefault="00F819C2" w:rsidP="00F819C2">
      <w:pPr>
        <w:rPr>
          <w:rFonts w:ascii="Arial" w:hAnsi="Arial" w:cs="Arial"/>
          <w:bCs/>
        </w:rPr>
      </w:pPr>
    </w:p>
    <w:p w14:paraId="0A66178F" w14:textId="77777777" w:rsidR="00DA05B5" w:rsidRDefault="00DA05B5" w:rsidP="00F819C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F819C2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14:paraId="09A285CB" w14:textId="77777777"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14:paraId="3AF3831B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14:paraId="74FE2C94" w14:textId="77777777" w:rsidTr="006D2AF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14:paraId="1AD174BD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AF96BCA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3DA8FB13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B4E7D0" w14:textId="77777777"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2DDD39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8C9233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07831B3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A553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4062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8EAA3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14:paraId="2EBD2EED" w14:textId="77777777" w:rsidTr="006D2AF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20E7" w14:textId="77777777" w:rsidR="00DA05B5" w:rsidRDefault="006D2AFC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1091" w14:textId="77777777" w:rsidR="00DA05B5" w:rsidRDefault="006D2AFC" w:rsidP="006D2AF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Date and Time of Next Meeting: 11/03/2026.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4B90" w14:textId="77777777" w:rsidR="00DA05B5" w:rsidRDefault="006D2AFC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to note. School GS to action.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B8B0" w14:textId="77777777" w:rsidR="00DA05B5" w:rsidRDefault="006D2AF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11/03/2026.</w:t>
            </w:r>
          </w:p>
        </w:tc>
      </w:tr>
    </w:tbl>
    <w:p w14:paraId="2ABDFEA9" w14:textId="77777777" w:rsidR="006D2AFC" w:rsidRDefault="006D2AFC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55DF5496" w14:textId="77777777" w:rsidR="00F819C2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F819C2">
        <w:rPr>
          <w:rFonts w:ascii="Arial" w:hAnsi="Arial" w:cs="Arial"/>
        </w:rPr>
        <w:t xml:space="preserve">All were welcomed to the meeting. </w:t>
      </w:r>
    </w:p>
    <w:p w14:paraId="73BCEB5C" w14:textId="77777777" w:rsidR="00F819C2" w:rsidRDefault="00F819C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There were no apologies for absence and the meeting was quorate with ¾ </w:t>
      </w:r>
    </w:p>
    <w:p w14:paraId="319E25B4" w14:textId="77777777" w:rsidR="00DA05B5" w:rsidRPr="00F819C2" w:rsidRDefault="00F819C2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trustees present.   </w:t>
      </w:r>
    </w:p>
    <w:p w14:paraId="1B1938D8" w14:textId="77777777"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14:paraId="31A670C4" w14:textId="77777777" w:rsidR="00F819C2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>:</w:t>
      </w:r>
      <w:r w:rsidR="00F819C2">
        <w:rPr>
          <w:rFonts w:ascii="Arial" w:hAnsi="Arial" w:cs="Arial"/>
          <w:b/>
        </w:rPr>
        <w:t xml:space="preserve"> </w:t>
      </w:r>
      <w:r w:rsidR="00F819C2">
        <w:rPr>
          <w:rFonts w:ascii="Arial" w:hAnsi="Arial" w:cs="Arial"/>
        </w:rPr>
        <w:t xml:space="preserve">There were no declarations of interest in any of the </w:t>
      </w:r>
    </w:p>
    <w:p w14:paraId="5940CED1" w14:textId="77777777" w:rsidR="005438BB" w:rsidRDefault="00F819C2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following agenda items.</w:t>
      </w:r>
      <w:r w:rsidR="00A714C4">
        <w:rPr>
          <w:rFonts w:ascii="Arial" w:hAnsi="Arial" w:cs="Arial"/>
          <w:b/>
        </w:rPr>
        <w:t xml:space="preserve"> </w:t>
      </w:r>
    </w:p>
    <w:p w14:paraId="264B09EF" w14:textId="77777777" w:rsidR="005C3071" w:rsidRDefault="005C307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7C8DFC8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AUDIT REPORT-SCREENSHARED AND PRESENTED BY KMK:</w:t>
      </w:r>
    </w:p>
    <w:p w14:paraId="603DB9D8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3.1.This noted that the 1 high priority issue finding related to the ‘going concern’ test in view </w:t>
      </w:r>
    </w:p>
    <w:p w14:paraId="3B0F8A88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of the Academy’s in year revenue deficit.  However, the size of this has reduced from </w:t>
      </w:r>
    </w:p>
    <w:p w14:paraId="5E424EEF" w14:textId="41FDE720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last year which is considered to be a good outcome.</w:t>
      </w:r>
      <w:r w:rsidR="00A23819">
        <w:rPr>
          <w:rFonts w:ascii="Arial" w:hAnsi="Arial" w:cs="Arial"/>
        </w:rPr>
        <w:t xml:space="preserve"> </w:t>
      </w:r>
      <w:r w:rsidR="00A974CF">
        <w:rPr>
          <w:rFonts w:ascii="Arial" w:hAnsi="Arial" w:cs="Arial"/>
        </w:rPr>
        <w:t>Last year the deficit was £1</w:t>
      </w:r>
      <w:r w:rsidR="00276093">
        <w:rPr>
          <w:rFonts w:ascii="Arial" w:hAnsi="Arial" w:cs="Arial"/>
        </w:rPr>
        <w:t>72</w:t>
      </w:r>
      <w:r w:rsidR="00A974CF">
        <w:rPr>
          <w:rFonts w:ascii="Arial" w:hAnsi="Arial" w:cs="Arial"/>
        </w:rPr>
        <w:t>,000, this has reduced to £107,000.</w:t>
      </w:r>
      <w:r>
        <w:rPr>
          <w:rFonts w:ascii="Arial" w:hAnsi="Arial" w:cs="Arial"/>
        </w:rPr>
        <w:t xml:space="preserve"> </w:t>
      </w:r>
    </w:p>
    <w:p w14:paraId="30DB0443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D3F4538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 It was noted that Trustees discussed the in year deficit regularly and ways of improving </w:t>
      </w:r>
    </w:p>
    <w:p w14:paraId="5F4F6F1A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the ongoing financial sustainability of the School.</w:t>
      </w:r>
    </w:p>
    <w:p w14:paraId="056618A8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The DFE’s Schools’ Resource Management Audit report was noted with a deficit </w:t>
      </w:r>
    </w:p>
    <w:p w14:paraId="38CCA133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recovery plan  considered with the DFE who are satisfied that expenditure is being</w:t>
      </w:r>
    </w:p>
    <w:p w14:paraId="1D50F5E6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monitored carefully.</w:t>
      </w:r>
    </w:p>
    <w:p w14:paraId="45F64043" w14:textId="77777777" w:rsidR="00F819C2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30C1DAA" w14:textId="77777777" w:rsidR="00C5621E" w:rsidRDefault="00F819C2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3.3. Standard audit </w:t>
      </w:r>
      <w:r w:rsidR="00C5621E">
        <w:rPr>
          <w:rFonts w:ascii="Arial" w:hAnsi="Arial" w:cs="Arial"/>
        </w:rPr>
        <w:t>adjustments to the accounts will be sent including in relation to the</w:t>
      </w:r>
    </w:p>
    <w:p w14:paraId="52DAB5A2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Local Government Pension Scheme, accrued income and depreciation.</w:t>
      </w:r>
    </w:p>
    <w:p w14:paraId="2B76EE81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Advice was noted that income and expenditure on 2 forthcoming capital projects</w:t>
      </w:r>
    </w:p>
    <w:p w14:paraId="0CA89EDD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be monitored separately to the main revenue budget noting that funding has been</w:t>
      </w:r>
    </w:p>
    <w:p w14:paraId="3BE32927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received but that the start of works has been delayed. Explanatory notes relating</w:t>
      </w:r>
    </w:p>
    <w:p w14:paraId="14AE7EBC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the funding of the Local Government Pension Scheme were noted.</w:t>
      </w:r>
    </w:p>
    <w:p w14:paraId="0540A34E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>
        <w:rPr>
          <w:rFonts w:ascii="Arial" w:hAnsi="Arial" w:cs="Arial"/>
          <w:b/>
        </w:rPr>
        <w:t xml:space="preserve">Academy Trust Handbook: </w:t>
      </w:r>
      <w:r>
        <w:rPr>
          <w:rFonts w:ascii="Arial" w:hAnsi="Arial" w:cs="Arial"/>
        </w:rPr>
        <w:t xml:space="preserve">A summary of 2025/6 changes to this was noted. </w:t>
      </w:r>
    </w:p>
    <w:p w14:paraId="1BC592DF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5A03CF2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3.4.  Summary accounts were noted including a statement of financial activities, </w:t>
      </w:r>
    </w:p>
    <w:p w14:paraId="6F4ED1C6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audit report and regulatory report.  The in year deficit has reduced due to increased</w:t>
      </w:r>
    </w:p>
    <w:p w14:paraId="3DD28C2B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income and reduced expenditure despite reduced pupil numbers and reduced </w:t>
      </w:r>
    </w:p>
    <w:p w14:paraId="5158358C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pupil premium funding.</w:t>
      </w:r>
    </w:p>
    <w:p w14:paraId="400B133A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3ED69F9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3.5.  Significant transactions have been verified including re reduced staffing costs</w:t>
      </w:r>
    </w:p>
    <w:p w14:paraId="46071706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and increased oncosts.</w:t>
      </w:r>
    </w:p>
    <w:p w14:paraId="190B2968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Key performance indicators were noted including that staffing costs are below</w:t>
      </w:r>
    </w:p>
    <w:p w14:paraId="5C4047A8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80% of the General Annual Grant.</w:t>
      </w:r>
    </w:p>
    <w:p w14:paraId="2909DFCF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Revenue reserves as a proportion of total income were noted as -4% (improved</w:t>
      </w:r>
    </w:p>
    <w:p w14:paraId="7ADBD1A0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from last year) with the objective being for a minimum reserve of 5% as the </w:t>
      </w:r>
    </w:p>
    <w:p w14:paraId="5E05E7A0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deficit is eliminated and a surplus restored. </w:t>
      </w:r>
    </w:p>
    <w:p w14:paraId="2393D2BF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Trustees acknowledged work done by the School to reduce costs.</w:t>
      </w:r>
    </w:p>
    <w:p w14:paraId="7908B942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How does this compare to other schools?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Similar. Next year like for</w:t>
      </w:r>
    </w:p>
    <w:p w14:paraId="5EB80AF1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like comparisons will be produced by the auditors.</w:t>
      </w:r>
    </w:p>
    <w:p w14:paraId="5588A407" w14:textId="77777777" w:rsidR="00C5621E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60990A2" w14:textId="77777777" w:rsidR="004040D6" w:rsidRDefault="00C5621E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    </w:t>
      </w:r>
      <w:r w:rsidR="004040D6">
        <w:rPr>
          <w:rFonts w:ascii="Arial" w:hAnsi="Arial" w:cs="Arial"/>
          <w:b/>
        </w:rPr>
        <w:t>MINUTES:</w:t>
      </w:r>
    </w:p>
    <w:p w14:paraId="67FE8CDD" w14:textId="77777777" w:rsidR="00672EB0" w:rsidRDefault="004040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4.1.  </w:t>
      </w:r>
      <w:r>
        <w:rPr>
          <w:rFonts w:ascii="Arial" w:hAnsi="Arial" w:cs="Arial"/>
          <w:u w:val="single"/>
        </w:rPr>
        <w:t xml:space="preserve">Minutes of the Last Meeting Held on 08/10/2025: </w:t>
      </w:r>
      <w:r w:rsidR="00672EB0">
        <w:rPr>
          <w:rFonts w:ascii="Arial" w:hAnsi="Arial" w:cs="Arial"/>
        </w:rPr>
        <w:t>These were received and accepted,</w:t>
      </w:r>
    </w:p>
    <w:p w14:paraId="2B6ED76C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considered signed, a copy to be retained on Governor Hub and by the School.</w:t>
      </w:r>
    </w:p>
    <w:p w14:paraId="564B1B9B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A6EED31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4.2.  </w:t>
      </w:r>
      <w:r>
        <w:rPr>
          <w:rFonts w:ascii="Arial" w:hAnsi="Arial" w:cs="Arial"/>
          <w:u w:val="single"/>
        </w:rPr>
        <w:t xml:space="preserve">Matters Arising: </w:t>
      </w:r>
    </w:p>
    <w:p w14:paraId="2C8E2926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4.2.1.</w:t>
      </w:r>
      <w:r>
        <w:rPr>
          <w:rFonts w:ascii="Arial" w:hAnsi="Arial" w:cs="Arial"/>
          <w:u w:val="single"/>
        </w:rPr>
        <w:t xml:space="preserve">Governance Costs: </w:t>
      </w:r>
      <w:r>
        <w:rPr>
          <w:rFonts w:ascii="Arial" w:hAnsi="Arial" w:cs="Arial"/>
        </w:rPr>
        <w:t>Details have been circulated.</w:t>
      </w:r>
    </w:p>
    <w:p w14:paraId="64CD610F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6115684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4.2.2.</w:t>
      </w:r>
      <w:r>
        <w:rPr>
          <w:rFonts w:ascii="Arial" w:hAnsi="Arial" w:cs="Arial"/>
          <w:u w:val="single"/>
        </w:rPr>
        <w:t xml:space="preserve">Risk Register: </w:t>
      </w:r>
      <w:r>
        <w:rPr>
          <w:rFonts w:ascii="Arial" w:hAnsi="Arial" w:cs="Arial"/>
        </w:rPr>
        <w:t>This includes risks arising from an Employment Tribunal but is</w:t>
      </w:r>
    </w:p>
    <w:p w14:paraId="5230C62A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mitigated by insurance cover held by the School. </w:t>
      </w:r>
    </w:p>
    <w:p w14:paraId="342F2CA6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0D0ABA8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4.2.3.</w:t>
      </w:r>
      <w:r>
        <w:rPr>
          <w:rFonts w:ascii="Arial" w:hAnsi="Arial" w:cs="Arial"/>
          <w:u w:val="single"/>
        </w:rPr>
        <w:t xml:space="preserve">Management Accounts: </w:t>
      </w:r>
      <w:r>
        <w:rPr>
          <w:rFonts w:ascii="Arial" w:hAnsi="Arial" w:cs="Arial"/>
        </w:rPr>
        <w:t>An £8,000 pupil premium funding payment is expected</w:t>
      </w:r>
    </w:p>
    <w:p w14:paraId="30560D38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 January and the overspend is being monitored carefully.</w:t>
      </w:r>
    </w:p>
    <w:p w14:paraId="7045F83B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School does have significant costs in relation to areas such as oncosts and</w:t>
      </w:r>
    </w:p>
    <w:p w14:paraId="4750D5EF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special educational needs which are difficult to control but it is hoped to reduce</w:t>
      </w:r>
    </w:p>
    <w:p w14:paraId="032C1E40" w14:textId="6E085B96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deficit further this year. The D</w:t>
      </w:r>
      <w:r w:rsidR="00754BFC">
        <w:rPr>
          <w:rFonts w:ascii="Arial" w:hAnsi="Arial" w:cs="Arial"/>
        </w:rPr>
        <w:t>fE</w:t>
      </w:r>
      <w:r>
        <w:rPr>
          <w:rFonts w:ascii="Arial" w:hAnsi="Arial" w:cs="Arial"/>
        </w:rPr>
        <w:t xml:space="preserve">’s SRMA review was noted with a deficit </w:t>
      </w:r>
    </w:p>
    <w:p w14:paraId="4E912A5B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recovery plan and risk management strategy in place. </w:t>
      </w:r>
    </w:p>
    <w:p w14:paraId="3212CC3D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Are there risks arising from insufficient staffing as 1 form of entry continues?</w:t>
      </w:r>
    </w:p>
    <w:p w14:paraId="16320F36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Staff sickness absence is a risk and is monitored. 1 form of entry can be staffed</w:t>
      </w:r>
    </w:p>
    <w:p w14:paraId="197E564C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but the School does need to have full classes. Where classes are mixed age</w:t>
      </w:r>
    </w:p>
    <w:p w14:paraId="1EC1669F" w14:textId="77777777" w:rsidR="001724D6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they are staffed by </w:t>
      </w:r>
      <w:r w:rsidR="001724D6">
        <w:rPr>
          <w:rFonts w:ascii="Arial" w:hAnsi="Arial" w:cs="Arial"/>
        </w:rPr>
        <w:t>a class teacher working with a learning support assistant.</w:t>
      </w:r>
    </w:p>
    <w:p w14:paraId="7C8AA066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The School is doing its best to control costs in order to stay financially viable.</w:t>
      </w:r>
    </w:p>
    <w:p w14:paraId="6D38638F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750648E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   GENERAL DATA PROTECTION REGULATION (GDPR): </w:t>
      </w:r>
      <w:r>
        <w:rPr>
          <w:rFonts w:ascii="Arial" w:hAnsi="Arial" w:cs="Arial"/>
        </w:rPr>
        <w:t>ABM noted that an</w:t>
      </w:r>
    </w:p>
    <w:p w14:paraId="522E5BF3" w14:textId="77777777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Employment Tribunal hearing is scheduled for 07/01/2025 with a subject access</w:t>
      </w:r>
    </w:p>
    <w:p w14:paraId="578A543D" w14:textId="1602E9AA" w:rsidR="00672EB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request made with which the School is dealing</w:t>
      </w:r>
      <w:r w:rsidR="00CA5F47">
        <w:rPr>
          <w:rFonts w:ascii="Arial" w:hAnsi="Arial" w:cs="Arial"/>
        </w:rPr>
        <w:t xml:space="preserve"> with.</w:t>
      </w:r>
    </w:p>
    <w:p w14:paraId="70CE95A1" w14:textId="77777777" w:rsidR="00BD20F0" w:rsidRDefault="00672EB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 </w:t>
      </w:r>
      <w:r w:rsidR="00C5621E">
        <w:rPr>
          <w:rFonts w:ascii="Arial" w:hAnsi="Arial" w:cs="Arial"/>
        </w:rPr>
        <w:t xml:space="preserve">  </w:t>
      </w:r>
      <w:r w:rsidR="00F819C2">
        <w:rPr>
          <w:rFonts w:ascii="Arial" w:hAnsi="Arial" w:cs="Arial"/>
        </w:rPr>
        <w:t xml:space="preserve">  </w:t>
      </w:r>
      <w:r w:rsidR="00F819C2">
        <w:rPr>
          <w:rFonts w:ascii="Arial" w:hAnsi="Arial" w:cs="Arial"/>
          <w:b/>
        </w:rPr>
        <w:t xml:space="preserve"> </w:t>
      </w:r>
    </w:p>
    <w:p w14:paraId="404F29CA" w14:textId="77777777" w:rsidR="00BD20F0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   PREMISES:</w:t>
      </w:r>
    </w:p>
    <w:p w14:paraId="3802FE3A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6.1.   </w:t>
      </w:r>
      <w:r>
        <w:rPr>
          <w:rFonts w:ascii="Arial" w:hAnsi="Arial" w:cs="Arial"/>
          <w:u w:val="single"/>
        </w:rPr>
        <w:t xml:space="preserve">Lettings Income: </w:t>
      </w:r>
      <w:r>
        <w:rPr>
          <w:rFonts w:ascii="Arial" w:hAnsi="Arial" w:cs="Arial"/>
        </w:rPr>
        <w:t>This has increased from sports matches and children’s party</w:t>
      </w:r>
    </w:p>
    <w:p w14:paraId="65DFDAB9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functions despite the demise of Leyton Orient Football Club from which the</w:t>
      </w:r>
    </w:p>
    <w:p w14:paraId="57D6DB60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School formerly derived some income. Letting availability can be advertised on</w:t>
      </w:r>
    </w:p>
    <w:p w14:paraId="68AAC87D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WhatsApp.</w:t>
      </w:r>
    </w:p>
    <w:p w14:paraId="7ADA62B6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709D143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 SPECIALIST RESOURCED PROVISION:</w:t>
      </w:r>
    </w:p>
    <w:p w14:paraId="3EADB59B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7.1.   HT reported that a 2</w:t>
      </w:r>
      <w:r w:rsidRPr="001724D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meeting has been held with the Local Authority</w:t>
      </w:r>
    </w:p>
    <w:p w14:paraId="291CD2FA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with questions put to the Head of SEND. 5 school based resourced provisions </w:t>
      </w:r>
    </w:p>
    <w:p w14:paraId="51D6883A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are to be identified to operated with effect from 1</w:t>
      </w:r>
      <w:r w:rsidRPr="001724D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September 2026. </w:t>
      </w:r>
    </w:p>
    <w:p w14:paraId="2E34F6E2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0EFFF76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7.2.  The costs of renovations, CCTV, resources and adaptions will be costed for </w:t>
      </w:r>
    </w:p>
    <w:p w14:paraId="52283705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negotiation with the LA,</w:t>
      </w:r>
    </w:p>
    <w:p w14:paraId="6BD39CE5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Are you confident of being 1 of the 5?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Yes. The School has a new</w:t>
      </w:r>
    </w:p>
    <w:p w14:paraId="3036F47B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building available with good outdoor facilities and limited entrance and </w:t>
      </w:r>
    </w:p>
    <w:p w14:paraId="474DCCC1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exit points.</w:t>
      </w:r>
    </w:p>
    <w:p w14:paraId="0EB4D930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AFCCE71" w14:textId="77777777" w:rsidR="001724D6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         ANY OTHER BUSINESS:</w:t>
      </w:r>
    </w:p>
    <w:p w14:paraId="5F88B43E" w14:textId="77777777" w:rsidR="006D2AFC" w:rsidRDefault="001724D6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8.1.       </w:t>
      </w:r>
      <w:r>
        <w:rPr>
          <w:rFonts w:ascii="Arial" w:hAnsi="Arial" w:cs="Arial"/>
          <w:u w:val="single"/>
        </w:rPr>
        <w:t xml:space="preserve">Report of Health and Safety Walkabout by RD: </w:t>
      </w:r>
      <w:r>
        <w:rPr>
          <w:rFonts w:ascii="Arial" w:hAnsi="Arial" w:cs="Arial"/>
        </w:rPr>
        <w:t>This was noted with thanks.</w:t>
      </w:r>
    </w:p>
    <w:p w14:paraId="1A779DA5" w14:textId="77777777" w:rsidR="006D2AFC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</w:p>
    <w:p w14:paraId="79E784BA" w14:textId="77777777" w:rsidR="006D2AFC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1DBBFD8" w14:textId="234B0540" w:rsidR="006D2AFC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8.2.       </w:t>
      </w:r>
      <w:r>
        <w:rPr>
          <w:rFonts w:ascii="Arial" w:hAnsi="Arial" w:cs="Arial"/>
          <w:u w:val="single"/>
        </w:rPr>
        <w:t xml:space="preserve">Local Authority Health and Safety Audit </w:t>
      </w:r>
    </w:p>
    <w:p w14:paraId="265B8714" w14:textId="77777777" w:rsidR="00BD20F0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The outcome of this is awaited.</w:t>
      </w:r>
    </w:p>
    <w:p w14:paraId="2059DA4B" w14:textId="77777777" w:rsidR="006D2AFC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218226C" w14:textId="77777777" w:rsidR="006D2AFC" w:rsidRPr="006D2AFC" w:rsidRDefault="006D2AF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    DATE AND TIME OF NEXT MEETING: </w:t>
      </w:r>
      <w:r>
        <w:rPr>
          <w:rFonts w:ascii="Arial" w:hAnsi="Arial" w:cs="Arial"/>
        </w:rPr>
        <w:t>11/03/2026.</w:t>
      </w:r>
    </w:p>
    <w:p w14:paraId="62ED6565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4857BD91" w14:textId="77777777"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</w:t>
      </w:r>
      <w:r w:rsidR="006D2AFC">
        <w:rPr>
          <w:rFonts w:ascii="Arial" w:hAnsi="Arial" w:cs="Arial"/>
          <w:b/>
        </w:rPr>
        <w:t>The meeting closed at 3.00 p.m.</w:t>
      </w:r>
      <w:r w:rsidR="00505988">
        <w:rPr>
          <w:rFonts w:ascii="Arial" w:hAnsi="Arial" w:cs="Arial"/>
        </w:rPr>
        <w:t xml:space="preserve">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14:paraId="69103066" w14:textId="77777777"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sectPr w:rsidR="00612E5D" w:rsidRPr="00612E5D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8EF1C" w14:textId="77777777" w:rsidR="003829EB" w:rsidRDefault="003829EB" w:rsidP="00AB3945">
      <w:pPr>
        <w:spacing w:after="0" w:line="240" w:lineRule="auto"/>
      </w:pPr>
      <w:r>
        <w:separator/>
      </w:r>
    </w:p>
  </w:endnote>
  <w:endnote w:type="continuationSeparator" w:id="0">
    <w:p w14:paraId="6C8BBDD1" w14:textId="77777777" w:rsidR="003829EB" w:rsidRDefault="003829EB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6B6F2" w14:textId="77777777"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D9150" w14:textId="77777777"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DCF5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8EAA5" w14:textId="77777777" w:rsidR="003829EB" w:rsidRDefault="003829EB" w:rsidP="00AB3945">
      <w:pPr>
        <w:spacing w:after="0" w:line="240" w:lineRule="auto"/>
      </w:pPr>
      <w:r>
        <w:separator/>
      </w:r>
    </w:p>
  </w:footnote>
  <w:footnote w:type="continuationSeparator" w:id="0">
    <w:p w14:paraId="39E369E4" w14:textId="77777777" w:rsidR="003829EB" w:rsidRDefault="003829EB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F9F9" w14:textId="77777777"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C9EE" w14:textId="77777777" w:rsidR="00AB3945" w:rsidRDefault="00494F2E">
    <w:pPr>
      <w:pStyle w:val="Header"/>
    </w:pPr>
    <w:r>
      <w:t>Autumn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A3746" w14:textId="77777777"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16166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4220340">
    <w:abstractNumId w:val="2"/>
  </w:num>
  <w:num w:numId="3" w16cid:durableId="70440166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B5"/>
    <w:rsid w:val="0007488A"/>
    <w:rsid w:val="000D1994"/>
    <w:rsid w:val="000D7919"/>
    <w:rsid w:val="001724D6"/>
    <w:rsid w:val="0019780D"/>
    <w:rsid w:val="00276093"/>
    <w:rsid w:val="00287DDE"/>
    <w:rsid w:val="002F208C"/>
    <w:rsid w:val="003077E4"/>
    <w:rsid w:val="003126F9"/>
    <w:rsid w:val="0034027F"/>
    <w:rsid w:val="003829EB"/>
    <w:rsid w:val="003A3E93"/>
    <w:rsid w:val="003B4BE1"/>
    <w:rsid w:val="003D09D8"/>
    <w:rsid w:val="003E03E5"/>
    <w:rsid w:val="003E2F03"/>
    <w:rsid w:val="004040D6"/>
    <w:rsid w:val="00437400"/>
    <w:rsid w:val="00494F2E"/>
    <w:rsid w:val="00505988"/>
    <w:rsid w:val="00510AA2"/>
    <w:rsid w:val="005438BB"/>
    <w:rsid w:val="005735A3"/>
    <w:rsid w:val="00581D49"/>
    <w:rsid w:val="005C3071"/>
    <w:rsid w:val="00612E5D"/>
    <w:rsid w:val="00672EB0"/>
    <w:rsid w:val="00695316"/>
    <w:rsid w:val="006D2AFC"/>
    <w:rsid w:val="00731A98"/>
    <w:rsid w:val="00732C4E"/>
    <w:rsid w:val="00754BFC"/>
    <w:rsid w:val="00792890"/>
    <w:rsid w:val="007A2433"/>
    <w:rsid w:val="007B454C"/>
    <w:rsid w:val="007D28DB"/>
    <w:rsid w:val="008314E2"/>
    <w:rsid w:val="008C6316"/>
    <w:rsid w:val="00902DF6"/>
    <w:rsid w:val="00931316"/>
    <w:rsid w:val="00941B4E"/>
    <w:rsid w:val="009C7E87"/>
    <w:rsid w:val="009F7D27"/>
    <w:rsid w:val="00A0022A"/>
    <w:rsid w:val="00A05E75"/>
    <w:rsid w:val="00A23819"/>
    <w:rsid w:val="00A525B9"/>
    <w:rsid w:val="00A714C4"/>
    <w:rsid w:val="00A974CF"/>
    <w:rsid w:val="00AB1B6D"/>
    <w:rsid w:val="00AB3945"/>
    <w:rsid w:val="00AF7F3E"/>
    <w:rsid w:val="00B80838"/>
    <w:rsid w:val="00BA0169"/>
    <w:rsid w:val="00BA6C8E"/>
    <w:rsid w:val="00BC6D6C"/>
    <w:rsid w:val="00BD20F0"/>
    <w:rsid w:val="00C52AB5"/>
    <w:rsid w:val="00C5621E"/>
    <w:rsid w:val="00CA5F47"/>
    <w:rsid w:val="00CC4126"/>
    <w:rsid w:val="00DA05B5"/>
    <w:rsid w:val="00DB6A04"/>
    <w:rsid w:val="00DE620A"/>
    <w:rsid w:val="00DF47FB"/>
    <w:rsid w:val="00E25502"/>
    <w:rsid w:val="00E4684A"/>
    <w:rsid w:val="00F13956"/>
    <w:rsid w:val="00F142F2"/>
    <w:rsid w:val="00F15D21"/>
    <w:rsid w:val="00F35927"/>
    <w:rsid w:val="00F8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52546"/>
  <w15:docId w15:val="{8846B091-8D0B-481A-B215-E81A86F2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dcterms:created xsi:type="dcterms:W3CDTF">2026-02-10T13:25:00Z</dcterms:created>
  <dcterms:modified xsi:type="dcterms:W3CDTF">2026-03-13T12:33:00Z</dcterms:modified>
</cp:coreProperties>
</file>