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B0F5E" w14:textId="0B563844" w:rsidR="00663C05" w:rsidRPr="00397842" w:rsidRDefault="00663C05" w:rsidP="00663C05">
      <w:pPr>
        <w:pStyle w:val="NormalWeb"/>
        <w:rPr>
          <w:rFonts w:ascii="Aptos Display" w:eastAsia="Times New Roman" w:hAnsi="Aptos Display"/>
        </w:rPr>
      </w:pPr>
      <w:r w:rsidRPr="00397842">
        <w:rPr>
          <w:rFonts w:ascii="Aptos Display" w:eastAsia="Times New Roman" w:hAnsi="Aptos Display"/>
          <w:noProof/>
        </w:rPr>
        <w:drawing>
          <wp:anchor distT="0" distB="0" distL="114300" distR="114300" simplePos="0" relativeHeight="251658240" behindDoc="1" locked="0" layoutInCell="1" allowOverlap="1" wp14:anchorId="60A4B89B" wp14:editId="3FBE0EA1">
            <wp:simplePos x="0" y="0"/>
            <wp:positionH relativeFrom="margin">
              <wp:align>center</wp:align>
            </wp:positionH>
            <wp:positionV relativeFrom="paragraph">
              <wp:posOffset>28575</wp:posOffset>
            </wp:positionV>
            <wp:extent cx="3924300" cy="4201309"/>
            <wp:effectExtent l="0" t="0" r="0" b="8890"/>
            <wp:wrapTight wrapText="bothSides">
              <wp:wrapPolygon edited="0">
                <wp:start x="10905" y="0"/>
                <wp:lineTo x="6291" y="784"/>
                <wp:lineTo x="4509" y="1175"/>
                <wp:lineTo x="4509" y="1567"/>
                <wp:lineTo x="1887" y="2644"/>
                <wp:lineTo x="1678" y="2840"/>
                <wp:lineTo x="2202" y="3134"/>
                <wp:lineTo x="1258" y="4016"/>
                <wp:lineTo x="1049" y="4310"/>
                <wp:lineTo x="1258" y="4799"/>
                <wp:lineTo x="2621" y="6268"/>
                <wp:lineTo x="3565" y="7836"/>
                <wp:lineTo x="3355" y="10970"/>
                <wp:lineTo x="3565" y="13712"/>
                <wp:lineTo x="5557" y="14104"/>
                <wp:lineTo x="0" y="14300"/>
                <wp:lineTo x="0" y="16357"/>
                <wp:lineTo x="524" y="17238"/>
                <wp:lineTo x="0" y="18022"/>
                <wp:lineTo x="0" y="20372"/>
                <wp:lineTo x="5452" y="20666"/>
                <wp:lineTo x="5138" y="21156"/>
                <wp:lineTo x="5452" y="21548"/>
                <wp:lineTo x="16672" y="21548"/>
                <wp:lineTo x="16986" y="20764"/>
                <wp:lineTo x="21495" y="20372"/>
                <wp:lineTo x="21495" y="18707"/>
                <wp:lineTo x="20971" y="17238"/>
                <wp:lineTo x="21495" y="16651"/>
                <wp:lineTo x="21495" y="14300"/>
                <wp:lineTo x="12478" y="14104"/>
                <wp:lineTo x="18140" y="12929"/>
                <wp:lineTo x="18454" y="10970"/>
                <wp:lineTo x="18350" y="7836"/>
                <wp:lineTo x="20551" y="4799"/>
                <wp:lineTo x="19293" y="4407"/>
                <wp:lineTo x="19922" y="3624"/>
                <wp:lineTo x="18979" y="2840"/>
                <wp:lineTo x="17196" y="1861"/>
                <wp:lineTo x="16252" y="1469"/>
                <wp:lineTo x="11534" y="0"/>
                <wp:lineTo x="10905"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4300" cy="4201309"/>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7842">
        <w:rPr>
          <w:rFonts w:ascii="Aptos Display" w:hAnsi="Aptos Display"/>
        </w:rPr>
        <w:t xml:space="preserve">  </w:t>
      </w:r>
    </w:p>
    <w:p w14:paraId="1C9942B2" w14:textId="77777777" w:rsidR="00663C05" w:rsidRPr="00397842" w:rsidRDefault="00663C05" w:rsidP="00663C05">
      <w:pPr>
        <w:pStyle w:val="Title1"/>
        <w:rPr>
          <w:rFonts w:ascii="Aptos Display" w:hAnsi="Aptos Display"/>
        </w:rPr>
      </w:pPr>
      <w:r w:rsidRPr="00397842">
        <w:rPr>
          <w:rFonts w:ascii="Aptos Display" w:hAnsi="Aptos Display"/>
        </w:rPr>
        <w:tab/>
      </w:r>
      <w:r w:rsidRPr="00397842">
        <w:rPr>
          <w:rFonts w:ascii="Aptos Display" w:hAnsi="Aptos Display"/>
        </w:rPr>
        <w:tab/>
      </w:r>
      <w:r w:rsidRPr="00397842">
        <w:rPr>
          <w:rFonts w:ascii="Aptos Display" w:hAnsi="Aptos Display"/>
        </w:rPr>
        <w:tab/>
      </w:r>
      <w:r w:rsidRPr="00397842">
        <w:rPr>
          <w:rFonts w:ascii="Aptos Display" w:hAnsi="Aptos Display"/>
        </w:rPr>
        <w:tab/>
      </w:r>
      <w:r w:rsidRPr="00397842">
        <w:rPr>
          <w:rFonts w:ascii="Aptos Display" w:hAnsi="Aptos Display"/>
        </w:rPr>
        <w:tab/>
      </w:r>
      <w:r w:rsidRPr="00397842">
        <w:rPr>
          <w:rFonts w:ascii="Aptos Display" w:hAnsi="Aptos Display"/>
        </w:rPr>
        <w:tab/>
      </w:r>
      <w:r w:rsidRPr="00397842">
        <w:rPr>
          <w:rFonts w:ascii="Aptos Display" w:hAnsi="Aptos Display"/>
        </w:rPr>
        <w:tab/>
      </w:r>
    </w:p>
    <w:p w14:paraId="3EA06D52" w14:textId="77777777" w:rsidR="00663C05" w:rsidRPr="00397842" w:rsidRDefault="00663C05" w:rsidP="00663C05">
      <w:pPr>
        <w:pStyle w:val="Title1"/>
        <w:jc w:val="center"/>
        <w:rPr>
          <w:rFonts w:ascii="Aptos Display" w:hAnsi="Aptos Display"/>
        </w:rPr>
      </w:pPr>
    </w:p>
    <w:p w14:paraId="08B9AC1C" w14:textId="77777777" w:rsidR="00663C05" w:rsidRPr="00397842" w:rsidRDefault="00663C05" w:rsidP="00663C05">
      <w:pPr>
        <w:pStyle w:val="Title1"/>
        <w:jc w:val="center"/>
        <w:rPr>
          <w:rFonts w:ascii="Aptos Display" w:hAnsi="Aptos Display"/>
          <w:color w:val="000000"/>
        </w:rPr>
      </w:pPr>
    </w:p>
    <w:p w14:paraId="3216C57B" w14:textId="77777777" w:rsidR="00663C05" w:rsidRPr="00397842" w:rsidRDefault="00663C05" w:rsidP="00663C05">
      <w:pPr>
        <w:pStyle w:val="Title1"/>
        <w:jc w:val="center"/>
        <w:rPr>
          <w:rFonts w:ascii="Aptos Display" w:hAnsi="Aptos Display"/>
          <w:color w:val="000000"/>
        </w:rPr>
      </w:pPr>
    </w:p>
    <w:p w14:paraId="36A85090" w14:textId="77777777" w:rsidR="00663C05" w:rsidRPr="00397842" w:rsidRDefault="00663C05" w:rsidP="00663C05">
      <w:pPr>
        <w:pStyle w:val="Title1"/>
        <w:jc w:val="center"/>
        <w:rPr>
          <w:rFonts w:ascii="Aptos Display" w:hAnsi="Aptos Display"/>
          <w:color w:val="000000"/>
        </w:rPr>
      </w:pPr>
    </w:p>
    <w:p w14:paraId="6DDAC9F6" w14:textId="77777777" w:rsidR="00663C05" w:rsidRPr="00397842" w:rsidRDefault="00663C05" w:rsidP="00663C05">
      <w:pPr>
        <w:pStyle w:val="Title1"/>
        <w:jc w:val="center"/>
        <w:rPr>
          <w:rFonts w:ascii="Aptos Display" w:hAnsi="Aptos Display"/>
          <w:color w:val="000000"/>
        </w:rPr>
      </w:pPr>
    </w:p>
    <w:p w14:paraId="1F6EE17B" w14:textId="77777777" w:rsidR="00663C05" w:rsidRPr="00397842" w:rsidRDefault="00663C05" w:rsidP="00663C05">
      <w:pPr>
        <w:pStyle w:val="Title1"/>
        <w:jc w:val="center"/>
        <w:rPr>
          <w:rFonts w:ascii="Aptos Display" w:hAnsi="Aptos Display"/>
          <w:color w:val="000000"/>
        </w:rPr>
      </w:pPr>
    </w:p>
    <w:p w14:paraId="7FAAE1C4" w14:textId="77777777" w:rsidR="00663C05" w:rsidRPr="00397842" w:rsidRDefault="00663C05" w:rsidP="00663C05">
      <w:pPr>
        <w:pStyle w:val="Title1"/>
        <w:jc w:val="center"/>
        <w:rPr>
          <w:rFonts w:ascii="Aptos Display" w:hAnsi="Aptos Display"/>
          <w:color w:val="000000"/>
        </w:rPr>
      </w:pPr>
    </w:p>
    <w:p w14:paraId="2B8EC7A5" w14:textId="7BCCECF1" w:rsidR="00663C05" w:rsidRPr="00397842" w:rsidRDefault="00663C05" w:rsidP="00663C05">
      <w:pPr>
        <w:pStyle w:val="Title1"/>
        <w:jc w:val="center"/>
        <w:rPr>
          <w:rFonts w:ascii="Aptos Display" w:hAnsi="Aptos Display"/>
          <w:color w:val="000000"/>
        </w:rPr>
      </w:pPr>
      <w:r w:rsidRPr="00397842">
        <w:rPr>
          <w:rFonts w:ascii="Aptos Display" w:hAnsi="Aptos Display"/>
          <w:color w:val="000000"/>
        </w:rPr>
        <w:t>Mayville Academy</w:t>
      </w:r>
    </w:p>
    <w:p w14:paraId="2C5BA150" w14:textId="693ECB0E" w:rsidR="00663C05" w:rsidRPr="00397842" w:rsidRDefault="00663C05" w:rsidP="00663C05">
      <w:pPr>
        <w:pStyle w:val="Title1"/>
        <w:jc w:val="center"/>
        <w:rPr>
          <w:rFonts w:ascii="Aptos Display" w:hAnsi="Aptos Display"/>
          <w:color w:val="000000"/>
        </w:rPr>
      </w:pPr>
      <w:r w:rsidRPr="00397842">
        <w:rPr>
          <w:rFonts w:ascii="Aptos Display" w:hAnsi="Aptos Display"/>
          <w:color w:val="000000"/>
        </w:rPr>
        <w:t>Reading Policy</w:t>
      </w:r>
    </w:p>
    <w:p w14:paraId="1C3AB150" w14:textId="77777777" w:rsidR="00663C05" w:rsidRPr="00397842" w:rsidRDefault="00663C05" w:rsidP="00663C05">
      <w:pPr>
        <w:pStyle w:val="Title1"/>
        <w:jc w:val="center"/>
        <w:rPr>
          <w:rFonts w:ascii="Aptos Display" w:hAnsi="Aptos Display"/>
          <w:color w:val="000000"/>
        </w:rPr>
      </w:pPr>
    </w:p>
    <w:p w14:paraId="524831F5" w14:textId="77777777" w:rsidR="00663C05" w:rsidRPr="00397842" w:rsidRDefault="00663C05" w:rsidP="00663C05">
      <w:pPr>
        <w:spacing w:before="0"/>
        <w:rPr>
          <w:rFonts w:ascii="Aptos Display" w:hAnsi="Aptos Display" w:cs="Calibri"/>
          <w:b/>
        </w:rPr>
      </w:pPr>
    </w:p>
    <w:p w14:paraId="36B1712D" w14:textId="77777777" w:rsidR="00663C05" w:rsidRPr="00397842" w:rsidRDefault="00663C05" w:rsidP="00663C05">
      <w:pPr>
        <w:spacing w:before="0"/>
        <w:rPr>
          <w:rFonts w:ascii="Aptos Display" w:hAnsi="Aptos Display" w:cs="Calibri"/>
          <w:b/>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410"/>
        <w:gridCol w:w="3444"/>
        <w:gridCol w:w="3587"/>
      </w:tblGrid>
      <w:tr w:rsidR="00663C05" w:rsidRPr="00397842" w14:paraId="38FCE13E" w14:textId="77777777" w:rsidTr="00BE0D28">
        <w:tc>
          <w:tcPr>
            <w:tcW w:w="2410" w:type="dxa"/>
            <w:shd w:val="clear" w:color="auto" w:fill="BFBFBF"/>
          </w:tcPr>
          <w:p w14:paraId="504F97C6" w14:textId="77777777" w:rsidR="00663C05" w:rsidRPr="00397842" w:rsidRDefault="00663C05" w:rsidP="00BE0D28">
            <w:pPr>
              <w:rPr>
                <w:rFonts w:ascii="Aptos Display" w:hAnsi="Aptos Display" w:cs="Calibri"/>
                <w:b/>
                <w:sz w:val="24"/>
              </w:rPr>
            </w:pPr>
            <w:r w:rsidRPr="00397842">
              <w:rPr>
                <w:rFonts w:ascii="Aptos Display" w:hAnsi="Aptos Display" w:cs="Calibri"/>
                <w:b/>
                <w:sz w:val="24"/>
              </w:rPr>
              <w:t>Approved by:</w:t>
            </w:r>
          </w:p>
        </w:tc>
        <w:tc>
          <w:tcPr>
            <w:tcW w:w="3444" w:type="dxa"/>
            <w:shd w:val="clear" w:color="auto" w:fill="BFBFBF"/>
          </w:tcPr>
          <w:p w14:paraId="187E6B43" w14:textId="32E81309" w:rsidR="00663C05" w:rsidRPr="00397842" w:rsidRDefault="00663C05" w:rsidP="00BE0D28">
            <w:pPr>
              <w:rPr>
                <w:rFonts w:ascii="Aptos Display" w:hAnsi="Aptos Display" w:cs="Calibri"/>
                <w:sz w:val="24"/>
              </w:rPr>
            </w:pPr>
          </w:p>
        </w:tc>
        <w:tc>
          <w:tcPr>
            <w:tcW w:w="3587" w:type="dxa"/>
            <w:shd w:val="clear" w:color="auto" w:fill="BFBFBF"/>
          </w:tcPr>
          <w:p w14:paraId="44E5A522" w14:textId="1C3957E9" w:rsidR="00663C05" w:rsidRPr="00397842" w:rsidRDefault="00663C05" w:rsidP="00BE0D28">
            <w:pPr>
              <w:rPr>
                <w:rFonts w:ascii="Aptos Display" w:hAnsi="Aptos Display" w:cs="Calibri"/>
                <w:sz w:val="24"/>
              </w:rPr>
            </w:pPr>
            <w:r w:rsidRPr="00397842">
              <w:rPr>
                <w:rFonts w:ascii="Aptos Display" w:hAnsi="Aptos Display" w:cs="Calibri"/>
                <w:b/>
                <w:sz w:val="24"/>
              </w:rPr>
              <w:t>Date:</w:t>
            </w:r>
            <w:r w:rsidRPr="00397842">
              <w:rPr>
                <w:rFonts w:ascii="Aptos Display" w:hAnsi="Aptos Display" w:cs="Calibri"/>
                <w:sz w:val="24"/>
              </w:rPr>
              <w:t xml:space="preserve">  07/10/25</w:t>
            </w:r>
          </w:p>
        </w:tc>
      </w:tr>
      <w:tr w:rsidR="00663C05" w:rsidRPr="00397842" w14:paraId="3C3ECE49" w14:textId="77777777" w:rsidTr="00BE0D28">
        <w:tc>
          <w:tcPr>
            <w:tcW w:w="2410" w:type="dxa"/>
            <w:shd w:val="clear" w:color="auto" w:fill="BFBFBF"/>
          </w:tcPr>
          <w:p w14:paraId="5859E3D5" w14:textId="77777777" w:rsidR="00663C05" w:rsidRPr="00397842" w:rsidRDefault="00663C05" w:rsidP="00BE0D28">
            <w:pPr>
              <w:rPr>
                <w:rFonts w:ascii="Aptos Display" w:hAnsi="Aptos Display" w:cs="Calibri"/>
                <w:b/>
                <w:sz w:val="24"/>
              </w:rPr>
            </w:pPr>
            <w:r w:rsidRPr="00397842">
              <w:rPr>
                <w:rFonts w:ascii="Aptos Display" w:hAnsi="Aptos Display" w:cs="Calibri"/>
                <w:b/>
                <w:sz w:val="24"/>
              </w:rPr>
              <w:t>Last reviewed on:</w:t>
            </w:r>
          </w:p>
        </w:tc>
        <w:tc>
          <w:tcPr>
            <w:tcW w:w="7031" w:type="dxa"/>
            <w:gridSpan w:val="2"/>
            <w:shd w:val="clear" w:color="auto" w:fill="BFBFBF"/>
          </w:tcPr>
          <w:p w14:paraId="0B865A31" w14:textId="7C61AEC9" w:rsidR="00663C05" w:rsidRPr="00397842" w:rsidRDefault="00663C05" w:rsidP="00BE0D28">
            <w:pPr>
              <w:rPr>
                <w:rFonts w:ascii="Aptos Display" w:hAnsi="Aptos Display" w:cs="Calibri"/>
                <w:sz w:val="24"/>
              </w:rPr>
            </w:pPr>
            <w:r w:rsidRPr="00397842">
              <w:rPr>
                <w:rFonts w:ascii="Aptos Display" w:hAnsi="Aptos Display" w:cs="Calibri"/>
                <w:sz w:val="24"/>
              </w:rPr>
              <w:t>07/10/25</w:t>
            </w:r>
          </w:p>
        </w:tc>
      </w:tr>
      <w:tr w:rsidR="00663C05" w:rsidRPr="00397842" w14:paraId="49768404" w14:textId="77777777" w:rsidTr="00BE0D28">
        <w:tc>
          <w:tcPr>
            <w:tcW w:w="2410" w:type="dxa"/>
            <w:shd w:val="clear" w:color="auto" w:fill="BFBFBF"/>
          </w:tcPr>
          <w:p w14:paraId="507CA11B" w14:textId="77777777" w:rsidR="00663C05" w:rsidRPr="00397842" w:rsidRDefault="00663C05" w:rsidP="00BE0D28">
            <w:pPr>
              <w:rPr>
                <w:rFonts w:ascii="Aptos Display" w:hAnsi="Aptos Display" w:cs="Calibri"/>
                <w:b/>
                <w:sz w:val="24"/>
              </w:rPr>
            </w:pPr>
            <w:r w:rsidRPr="00397842">
              <w:rPr>
                <w:rFonts w:ascii="Aptos Display" w:hAnsi="Aptos Display" w:cs="Calibri"/>
                <w:b/>
                <w:sz w:val="24"/>
              </w:rPr>
              <w:t>Next review due by:</w:t>
            </w:r>
          </w:p>
        </w:tc>
        <w:tc>
          <w:tcPr>
            <w:tcW w:w="7031" w:type="dxa"/>
            <w:gridSpan w:val="2"/>
            <w:shd w:val="clear" w:color="auto" w:fill="BFBFBF"/>
          </w:tcPr>
          <w:p w14:paraId="583D79CD" w14:textId="5702FA1C" w:rsidR="00663C05" w:rsidRPr="00397842" w:rsidRDefault="00663C05" w:rsidP="00BE0D28">
            <w:pPr>
              <w:rPr>
                <w:rFonts w:ascii="Aptos Display" w:hAnsi="Aptos Display" w:cs="Calibri"/>
                <w:sz w:val="24"/>
              </w:rPr>
            </w:pPr>
            <w:r w:rsidRPr="00397842">
              <w:rPr>
                <w:rFonts w:ascii="Aptos Display" w:hAnsi="Aptos Display" w:cs="Calibri"/>
                <w:sz w:val="24"/>
              </w:rPr>
              <w:t>07/10/27</w:t>
            </w:r>
          </w:p>
        </w:tc>
      </w:tr>
    </w:tbl>
    <w:p w14:paraId="62B35F6C" w14:textId="77777777" w:rsidR="00663C05" w:rsidRPr="00397842" w:rsidRDefault="00663C05" w:rsidP="00663C05">
      <w:pPr>
        <w:rPr>
          <w:rFonts w:ascii="Aptos Display" w:hAnsi="Aptos Display"/>
        </w:rPr>
      </w:pPr>
    </w:p>
    <w:p w14:paraId="6D412723" w14:textId="77777777" w:rsidR="003D0B31" w:rsidRDefault="003D0B31" w:rsidP="003D0B31">
      <w:pPr>
        <w:spacing w:before="100" w:beforeAutospacing="1" w:after="100" w:afterAutospacing="1"/>
        <w:outlineLvl w:val="0"/>
        <w:rPr>
          <w:rFonts w:ascii="Aptos Display" w:hAnsi="Aptos Display"/>
        </w:rPr>
      </w:pPr>
    </w:p>
    <w:p w14:paraId="59190C93" w14:textId="5221DDFD" w:rsidR="003D0B31" w:rsidRPr="003D0B31" w:rsidRDefault="003D0B31" w:rsidP="003D0B31">
      <w:pPr>
        <w:spacing w:before="100" w:beforeAutospacing="1" w:after="100" w:afterAutospacing="1"/>
        <w:outlineLvl w:val="0"/>
        <w:rPr>
          <w:rFonts w:ascii="Times New Roman" w:eastAsia="Times New Roman" w:hAnsi="Times New Roman"/>
          <w:b/>
          <w:bCs/>
          <w:kern w:val="36"/>
          <w:sz w:val="48"/>
          <w:szCs w:val="48"/>
          <w:lang w:eastAsia="en-GB"/>
        </w:rPr>
      </w:pPr>
      <w:r w:rsidRPr="003D0B31">
        <w:rPr>
          <w:rFonts w:ascii="Times New Roman" w:eastAsia="Times New Roman" w:hAnsi="Times New Roman"/>
          <w:b/>
          <w:bCs/>
          <w:kern w:val="36"/>
          <w:sz w:val="48"/>
          <w:szCs w:val="48"/>
          <w:lang w:eastAsia="en-GB"/>
        </w:rPr>
        <w:lastRenderedPageBreak/>
        <w:t xml:space="preserve"> Mayville Academy Reading Policy</w:t>
      </w:r>
    </w:p>
    <w:p w14:paraId="31044B8E" w14:textId="04D36E8F" w:rsidR="003D0B31" w:rsidRPr="003D0B31" w:rsidRDefault="003D0B31" w:rsidP="003D0B31">
      <w:pPr>
        <w:spacing w:before="100" w:beforeAutospacing="1" w:after="100" w:afterAutospacing="1"/>
        <w:outlineLvl w:val="2"/>
        <w:rPr>
          <w:rFonts w:ascii="Times New Roman" w:eastAsia="Times New Roman" w:hAnsi="Times New Roman"/>
          <w:b/>
          <w:bCs/>
          <w:sz w:val="27"/>
          <w:szCs w:val="27"/>
          <w:lang w:eastAsia="en-GB"/>
        </w:rPr>
      </w:pPr>
      <w:r w:rsidRPr="003D0B31">
        <w:rPr>
          <w:rFonts w:ascii="Times New Roman" w:eastAsia="Times New Roman" w:hAnsi="Times New Roman"/>
          <w:b/>
          <w:bCs/>
          <w:sz w:val="27"/>
          <w:szCs w:val="27"/>
          <w:lang w:eastAsia="en-GB"/>
        </w:rPr>
        <w:t>Contents</w:t>
      </w:r>
    </w:p>
    <w:p w14:paraId="0CD34C7F" w14:textId="77777777"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Our Vision for Reading</w:t>
      </w:r>
    </w:p>
    <w:p w14:paraId="212A69AC" w14:textId="40072722"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Aims of Reading</w:t>
      </w:r>
    </w:p>
    <w:p w14:paraId="7324B489" w14:textId="77777777"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Phonics at Mayville Academy</w:t>
      </w:r>
    </w:p>
    <w:p w14:paraId="622EEFCB"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Read Write Inc. (RWI)</w:t>
      </w:r>
    </w:p>
    <w:p w14:paraId="3DB21AAF"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Phonics in EYFS</w:t>
      </w:r>
    </w:p>
    <w:p w14:paraId="74B6808A" w14:textId="51291C9D"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Phonics in Key Stage 1 and 2</w:t>
      </w:r>
    </w:p>
    <w:p w14:paraId="186E2D97"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Phonics Screening Check</w:t>
      </w:r>
    </w:p>
    <w:p w14:paraId="55D7AC48" w14:textId="321FC8F8"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Progression in Reading</w:t>
      </w:r>
    </w:p>
    <w:p w14:paraId="4DF9295C" w14:textId="3FD8F30F"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From Early Years to Key Stage 2</w:t>
      </w:r>
    </w:p>
    <w:p w14:paraId="6AB49B24" w14:textId="77777777"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Whole-Class Reading: Ready Steady Read Together</w:t>
      </w:r>
    </w:p>
    <w:p w14:paraId="2DB0A36C" w14:textId="61E7A674"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Programme Overview</w:t>
      </w:r>
    </w:p>
    <w:p w14:paraId="6C7A3CED"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Key Skills and Focus Areas</w:t>
      </w:r>
    </w:p>
    <w:p w14:paraId="28803002" w14:textId="1525F06E"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Progression and Sequencing</w:t>
      </w:r>
    </w:p>
    <w:p w14:paraId="58BE8362" w14:textId="7000F687"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Assessment of Reading</w:t>
      </w:r>
    </w:p>
    <w:p w14:paraId="1FC32B75" w14:textId="3C2DE9C2"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Reading Fluency and Book Banding</w:t>
      </w:r>
    </w:p>
    <w:p w14:paraId="1D66EDB7"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Reading Comprehension</w:t>
      </w:r>
    </w:p>
    <w:p w14:paraId="10BA4087" w14:textId="153C0AC9"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Use of Data</w:t>
      </w:r>
    </w:p>
    <w:p w14:paraId="544A339D" w14:textId="77777777"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Inclusion and Access for All</w:t>
      </w:r>
    </w:p>
    <w:p w14:paraId="3DAAED32"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Support for EAL, SEND and targeted readers</w:t>
      </w:r>
    </w:p>
    <w:p w14:paraId="615A64DD"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Inclusive and diverse texts</w:t>
      </w:r>
    </w:p>
    <w:p w14:paraId="63DC59FC" w14:textId="77777777"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Reading for Pleasure</w:t>
      </w:r>
    </w:p>
    <w:p w14:paraId="17750160" w14:textId="5B494115"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Daily Reading Time and Story Time</w:t>
      </w:r>
    </w:p>
    <w:p w14:paraId="7EC277C5"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Library Visits</w:t>
      </w:r>
    </w:p>
    <w:p w14:paraId="0579ADBE"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Reading Gladiators</w:t>
      </w:r>
    </w:p>
    <w:p w14:paraId="280AF82A"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Reading Corners</w:t>
      </w:r>
    </w:p>
    <w:p w14:paraId="47DF2831"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Author Visits and Events</w:t>
      </w:r>
    </w:p>
    <w:p w14:paraId="5715BDD6" w14:textId="77777777"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Monitoring and Evaluation</w:t>
      </w:r>
    </w:p>
    <w:p w14:paraId="78209301"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Role of the Reading Lead</w:t>
      </w:r>
    </w:p>
    <w:p w14:paraId="14B48C85" w14:textId="73EAC1AB"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Review and Improvement</w:t>
      </w:r>
    </w:p>
    <w:p w14:paraId="6D7F873B" w14:textId="6B04D645"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Resources and Interventions</w:t>
      </w:r>
    </w:p>
    <w:p w14:paraId="5073D61F" w14:textId="78AE2DFC"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Classroom Resources</w:t>
      </w:r>
    </w:p>
    <w:p w14:paraId="06EA4E7D"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Targeted Support Programmes</w:t>
      </w:r>
    </w:p>
    <w:p w14:paraId="65D1C21D" w14:textId="11DE2C56" w:rsidR="003D0B31" w:rsidRPr="003D0B31" w:rsidRDefault="003D0B31" w:rsidP="003D0B31">
      <w:pPr>
        <w:numPr>
          <w:ilvl w:val="0"/>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b/>
          <w:bCs/>
          <w:sz w:val="24"/>
          <w:lang w:eastAsia="en-GB"/>
        </w:rPr>
        <w:t>Parent Guide: Supporting Reading at Home</w:t>
      </w:r>
    </w:p>
    <w:p w14:paraId="3B10AEEC"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Daily Reading Tips</w:t>
      </w:r>
    </w:p>
    <w:p w14:paraId="0A136C27" w14:textId="61181F2A"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Talking About Books</w:t>
      </w:r>
    </w:p>
    <w:p w14:paraId="2628D489"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Reading Environment</w:t>
      </w:r>
    </w:p>
    <w:p w14:paraId="076E405F" w14:textId="77777777" w:rsidR="003D0B31" w:rsidRPr="003D0B31" w:rsidRDefault="003D0B31" w:rsidP="003D0B31">
      <w:pPr>
        <w:numPr>
          <w:ilvl w:val="1"/>
          <w:numId w:val="24"/>
        </w:numPr>
        <w:spacing w:before="100" w:beforeAutospacing="1" w:after="100" w:afterAutospacing="1"/>
        <w:rPr>
          <w:rFonts w:ascii="Times New Roman" w:eastAsia="Times New Roman" w:hAnsi="Times New Roman"/>
          <w:sz w:val="24"/>
          <w:lang w:eastAsia="en-GB"/>
        </w:rPr>
      </w:pPr>
      <w:r w:rsidRPr="003D0B31">
        <w:rPr>
          <w:rFonts w:ascii="Times New Roman" w:eastAsia="Times New Roman" w:hAnsi="Times New Roman"/>
          <w:sz w:val="24"/>
          <w:lang w:eastAsia="en-GB"/>
        </w:rPr>
        <w:t>Getting Involved</w:t>
      </w:r>
    </w:p>
    <w:p w14:paraId="2BA8439F" w14:textId="7787644B" w:rsidR="003D0B31" w:rsidRPr="003D0B31" w:rsidRDefault="003D0B31" w:rsidP="003D0B31">
      <w:pPr>
        <w:spacing w:before="0" w:after="0"/>
        <w:rPr>
          <w:rFonts w:ascii="Times New Roman" w:eastAsia="Times New Roman" w:hAnsi="Times New Roman"/>
          <w:sz w:val="24"/>
          <w:lang w:eastAsia="en-GB"/>
        </w:rPr>
      </w:pPr>
    </w:p>
    <w:p w14:paraId="773A59C3" w14:textId="502B3528" w:rsidR="00885E98" w:rsidRPr="00397842" w:rsidRDefault="00885E98" w:rsidP="007C0980">
      <w:pPr>
        <w:rPr>
          <w:rFonts w:ascii="Aptos Display" w:hAnsi="Aptos Display"/>
          <w:sz w:val="32"/>
          <w:szCs w:val="40"/>
        </w:rPr>
      </w:pPr>
    </w:p>
    <w:p w14:paraId="5499B6BE" w14:textId="70925ED5" w:rsidR="00885E98" w:rsidRPr="00397842" w:rsidRDefault="00885E98" w:rsidP="007C0980">
      <w:pPr>
        <w:rPr>
          <w:rFonts w:ascii="Aptos Display" w:hAnsi="Aptos Display"/>
          <w:sz w:val="32"/>
          <w:szCs w:val="40"/>
        </w:rPr>
      </w:pPr>
    </w:p>
    <w:p w14:paraId="25D25233" w14:textId="496033AE" w:rsidR="003D0B31" w:rsidRPr="003D0B31" w:rsidRDefault="003D0B31" w:rsidP="003D0B31">
      <w:pPr>
        <w:rPr>
          <w:rFonts w:ascii="Aptos Display" w:hAnsi="Aptos Display"/>
          <w:sz w:val="32"/>
          <w:szCs w:val="40"/>
        </w:rPr>
      </w:pPr>
      <w:r w:rsidRPr="00397842">
        <w:rPr>
          <w:rFonts w:ascii="Aptos Display" w:hAnsi="Aptos Display"/>
          <w:noProof/>
        </w:rPr>
        <w:lastRenderedPageBreak/>
        <w:drawing>
          <wp:anchor distT="0" distB="0" distL="114300" distR="114300" simplePos="0" relativeHeight="251659264" behindDoc="1" locked="0" layoutInCell="1" allowOverlap="1" wp14:anchorId="5F78FC8F" wp14:editId="445F6640">
            <wp:simplePos x="0" y="0"/>
            <wp:positionH relativeFrom="margin">
              <wp:posOffset>1562100</wp:posOffset>
            </wp:positionH>
            <wp:positionV relativeFrom="paragraph">
              <wp:posOffset>0</wp:posOffset>
            </wp:positionV>
            <wp:extent cx="2247900" cy="1060450"/>
            <wp:effectExtent l="0" t="0" r="0" b="6350"/>
            <wp:wrapTight wrapText="bothSides">
              <wp:wrapPolygon edited="0">
                <wp:start x="0" y="0"/>
                <wp:lineTo x="0" y="21341"/>
                <wp:lineTo x="21417" y="21341"/>
                <wp:lineTo x="21417" y="0"/>
                <wp:lineTo x="0" y="0"/>
              </wp:wrapPolygon>
            </wp:wrapTight>
            <wp:docPr id="2" name="Picture 2" descr="SUPERDANT Reading Wall Stickers Nursery Wall Stickers Book Quotes Decals  for Walls Reading Will Take You Everywhere Decal for Classroom Library  Stud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DANT Reading Wall Stickers Nursery Wall Stickers Book Quotes Decals  for Walls Reading Will Take You Everywhere Decal for Classroom Library  Study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47900" cy="1060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DCCFB7" w14:textId="77777777" w:rsidR="003D0B31" w:rsidRDefault="003D0B31" w:rsidP="004256EE">
      <w:pPr>
        <w:spacing w:before="100" w:beforeAutospacing="1" w:after="100" w:afterAutospacing="1"/>
        <w:ind w:firstLine="720"/>
        <w:jc w:val="center"/>
        <w:rPr>
          <w:rFonts w:ascii="Aptos Display" w:eastAsia="Times New Roman" w:hAnsi="Aptos Display"/>
          <w:sz w:val="24"/>
          <w:lang w:eastAsia="en-GB"/>
        </w:rPr>
      </w:pPr>
    </w:p>
    <w:p w14:paraId="2FE02104" w14:textId="77777777" w:rsidR="003D0B31" w:rsidRDefault="003D0B31" w:rsidP="004256EE">
      <w:pPr>
        <w:spacing w:before="100" w:beforeAutospacing="1" w:after="100" w:afterAutospacing="1"/>
        <w:ind w:firstLine="720"/>
        <w:jc w:val="center"/>
        <w:rPr>
          <w:rFonts w:ascii="Aptos Display" w:eastAsia="Times New Roman" w:hAnsi="Aptos Display"/>
          <w:sz w:val="24"/>
          <w:lang w:eastAsia="en-GB"/>
        </w:rPr>
      </w:pPr>
    </w:p>
    <w:p w14:paraId="3E7F6D5A" w14:textId="09196FBB" w:rsidR="007C0980" w:rsidRPr="00397842" w:rsidRDefault="007C0980" w:rsidP="004256EE">
      <w:pPr>
        <w:spacing w:before="100" w:beforeAutospacing="1" w:after="100" w:afterAutospacing="1"/>
        <w:ind w:firstLine="720"/>
        <w:jc w:val="center"/>
        <w:rPr>
          <w:rFonts w:ascii="Aptos Display" w:eastAsia="Times New Roman" w:hAnsi="Aptos Display"/>
          <w:sz w:val="24"/>
          <w:lang w:eastAsia="en-GB"/>
        </w:rPr>
      </w:pPr>
      <w:r w:rsidRPr="00397842">
        <w:rPr>
          <w:rFonts w:ascii="Aptos Display" w:eastAsia="Times New Roman" w:hAnsi="Aptos Display"/>
          <w:sz w:val="24"/>
          <w:lang w:eastAsia="en-GB"/>
        </w:rPr>
        <w:t xml:space="preserve">At </w:t>
      </w:r>
      <w:r w:rsidRPr="00397842">
        <w:rPr>
          <w:rFonts w:ascii="Aptos Display" w:eastAsia="Times New Roman" w:hAnsi="Aptos Display"/>
          <w:b/>
          <w:bCs/>
          <w:sz w:val="28"/>
          <w:szCs w:val="28"/>
          <w:lang w:eastAsia="en-GB"/>
        </w:rPr>
        <w:t>Mayville Academy</w:t>
      </w:r>
      <w:r w:rsidRPr="00397842">
        <w:rPr>
          <w:rFonts w:ascii="Aptos Display" w:eastAsia="Times New Roman" w:hAnsi="Aptos Display"/>
          <w:sz w:val="24"/>
          <w:lang w:eastAsia="en-GB"/>
        </w:rPr>
        <w:t>, we are committed to developing confident, fluent, and enthusiastic readers who read for both pleasure and purpose. Our reading curriculum is built on the National Curriculum for English (2014) and delivered through a consistent, whole-school approach.</w:t>
      </w:r>
    </w:p>
    <w:p w14:paraId="3992F23C" w14:textId="22C46C7C" w:rsidR="007C0980" w:rsidRPr="007C0980" w:rsidRDefault="007C0980" w:rsidP="004256EE">
      <w:pPr>
        <w:spacing w:before="100" w:beforeAutospacing="1" w:after="100" w:afterAutospacing="1"/>
        <w:jc w:val="center"/>
        <w:rPr>
          <w:rFonts w:ascii="Aptos Display" w:eastAsia="Times New Roman" w:hAnsi="Aptos Display"/>
          <w:sz w:val="24"/>
          <w:lang w:eastAsia="en-GB"/>
        </w:rPr>
      </w:pPr>
      <w:r w:rsidRPr="007C0980">
        <w:rPr>
          <w:rFonts w:ascii="Aptos Display" w:eastAsia="Times New Roman" w:hAnsi="Aptos Display"/>
          <w:sz w:val="24"/>
          <w:lang w:eastAsia="en-GB"/>
        </w:rPr>
        <w:t>We use Read Write Inc. (RWI) to provide high-quality phonics teaching, ensuring that children develop secure early reading and decoding skills. From Key Stage 1 onwards, we deliver reading comprehension through Ready Steady Read Together — a structured, whole-class programme from Literacy Counts. This approach uses high-quality, diverse texts and metacognitive strategies to deepen understanding, enhance vocabulary, and promote a love of reading.</w:t>
      </w:r>
    </w:p>
    <w:p w14:paraId="06424617" w14:textId="7DD5B7D4" w:rsidR="00885E98" w:rsidRPr="00397842" w:rsidRDefault="005D61F5" w:rsidP="004256EE">
      <w:pPr>
        <w:spacing w:before="100" w:beforeAutospacing="1" w:after="100" w:afterAutospacing="1"/>
        <w:jc w:val="center"/>
        <w:rPr>
          <w:rFonts w:ascii="Aptos Display" w:eastAsia="Times New Roman" w:hAnsi="Aptos Display"/>
          <w:sz w:val="24"/>
          <w:lang w:eastAsia="en-GB"/>
        </w:rPr>
      </w:pPr>
      <w:r w:rsidRPr="00397842">
        <w:rPr>
          <w:rFonts w:ascii="Aptos Display" w:hAnsi="Aptos Display"/>
          <w:noProof/>
        </w:rPr>
        <w:drawing>
          <wp:anchor distT="0" distB="0" distL="114300" distR="114300" simplePos="0" relativeHeight="251662336" behindDoc="1" locked="0" layoutInCell="1" allowOverlap="1" wp14:anchorId="681B54E9" wp14:editId="54B1A4FA">
            <wp:simplePos x="0" y="0"/>
            <wp:positionH relativeFrom="margin">
              <wp:posOffset>3800475</wp:posOffset>
            </wp:positionH>
            <wp:positionV relativeFrom="paragraph">
              <wp:posOffset>622935</wp:posOffset>
            </wp:positionV>
            <wp:extent cx="1057275" cy="650224"/>
            <wp:effectExtent l="0" t="0" r="0" b="0"/>
            <wp:wrapNone/>
            <wp:docPr id="6" name="Picture 6" descr="76+ Thousand Child Reading Book Cartoon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6+ Thousand Child Reading Book Cartoon Royalty-Free Images, Stock Photos &amp;  Pictures | Shuttersto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1749" cy="652976"/>
                    </a:xfrm>
                    <a:prstGeom prst="rect">
                      <a:avLst/>
                    </a:prstGeom>
                    <a:noFill/>
                    <a:ln>
                      <a:noFill/>
                    </a:ln>
                  </pic:spPr>
                </pic:pic>
              </a:graphicData>
            </a:graphic>
            <wp14:sizeRelH relativeFrom="page">
              <wp14:pctWidth>0</wp14:pctWidth>
            </wp14:sizeRelH>
            <wp14:sizeRelV relativeFrom="page">
              <wp14:pctHeight>0</wp14:pctHeight>
            </wp14:sizeRelV>
          </wp:anchor>
        </w:drawing>
      </w:r>
      <w:r w:rsidR="007C0980" w:rsidRPr="007C0980">
        <w:rPr>
          <w:rFonts w:ascii="Aptos Display" w:eastAsia="Times New Roman" w:hAnsi="Aptos Display"/>
          <w:sz w:val="24"/>
          <w:lang w:eastAsia="en-GB"/>
        </w:rPr>
        <w:t>Our aim is to ensure that every child, regardless of background or ability, has the opportunity to achieve success in reading. Through engaging teaching, inclusive practice, and a shared passion for books, Mayville Academy seeks to nurture lifelong readers who can access and enjoy the world through words.</w:t>
      </w:r>
    </w:p>
    <w:p w14:paraId="26DE1FB9" w14:textId="614060FD" w:rsidR="00885E98" w:rsidRPr="00885E98" w:rsidRDefault="00885E98" w:rsidP="00885E98">
      <w:pPr>
        <w:spacing w:before="100" w:beforeAutospacing="1" w:after="100" w:afterAutospacing="1"/>
        <w:jc w:val="center"/>
        <w:rPr>
          <w:rFonts w:ascii="Aptos Display" w:eastAsia="Times New Roman" w:hAnsi="Aptos Display"/>
          <w:sz w:val="24"/>
          <w:lang w:eastAsia="en-GB"/>
        </w:rPr>
      </w:pPr>
      <w:r w:rsidRPr="00885E98">
        <w:rPr>
          <w:rFonts w:ascii="Aptos Display" w:eastAsia="Times New Roman" w:hAnsi="Aptos Display"/>
          <w:b/>
          <w:bCs/>
          <w:sz w:val="36"/>
          <w:szCs w:val="36"/>
          <w:lang w:eastAsia="en-GB"/>
        </w:rPr>
        <w:t>Aims of Reading</w:t>
      </w:r>
    </w:p>
    <w:p w14:paraId="3273D346" w14:textId="33958B75" w:rsidR="00885E98" w:rsidRPr="00885E98" w:rsidRDefault="00885E98" w:rsidP="00885E98">
      <w:p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At </w:t>
      </w:r>
      <w:r w:rsidRPr="00885E98">
        <w:rPr>
          <w:rFonts w:ascii="Aptos Display" w:eastAsia="Times New Roman" w:hAnsi="Aptos Display"/>
          <w:b/>
          <w:bCs/>
          <w:sz w:val="22"/>
          <w:szCs w:val="22"/>
          <w:lang w:eastAsia="en-GB"/>
        </w:rPr>
        <w:t>Mayville Academy</w:t>
      </w:r>
      <w:r w:rsidRPr="00885E98">
        <w:rPr>
          <w:rFonts w:ascii="Aptos Display" w:eastAsia="Times New Roman" w:hAnsi="Aptos Display"/>
          <w:sz w:val="22"/>
          <w:szCs w:val="22"/>
          <w:lang w:eastAsia="en-GB"/>
        </w:rPr>
        <w:t xml:space="preserve">, we believe that reading is central to every child’s learning and personal development. We aim to nurture a </w:t>
      </w:r>
      <w:r w:rsidRPr="00885E98">
        <w:rPr>
          <w:rFonts w:ascii="Aptos Display" w:eastAsia="Times New Roman" w:hAnsi="Aptos Display"/>
          <w:b/>
          <w:bCs/>
          <w:sz w:val="22"/>
          <w:szCs w:val="22"/>
          <w:lang w:eastAsia="en-GB"/>
        </w:rPr>
        <w:t>love of reading</w:t>
      </w:r>
      <w:r w:rsidRPr="00885E98">
        <w:rPr>
          <w:rFonts w:ascii="Aptos Display" w:eastAsia="Times New Roman" w:hAnsi="Aptos Display"/>
          <w:sz w:val="22"/>
          <w:szCs w:val="22"/>
          <w:lang w:eastAsia="en-GB"/>
        </w:rPr>
        <w:t xml:space="preserve">, develop </w:t>
      </w:r>
      <w:r w:rsidRPr="00885E98">
        <w:rPr>
          <w:rFonts w:ascii="Aptos Display" w:eastAsia="Times New Roman" w:hAnsi="Aptos Display"/>
          <w:b/>
          <w:bCs/>
          <w:sz w:val="22"/>
          <w:szCs w:val="22"/>
          <w:lang w:eastAsia="en-GB"/>
        </w:rPr>
        <w:t>confidence and competence</w:t>
      </w:r>
      <w:r w:rsidRPr="00885E98">
        <w:rPr>
          <w:rFonts w:ascii="Aptos Display" w:eastAsia="Times New Roman" w:hAnsi="Aptos Display"/>
          <w:sz w:val="22"/>
          <w:szCs w:val="22"/>
          <w:lang w:eastAsia="en-GB"/>
        </w:rPr>
        <w:t>, and equip pupils with the skills to access and understand a wide range of texts across different contexts.</w:t>
      </w:r>
    </w:p>
    <w:p w14:paraId="207D00D2" w14:textId="2C6C7F07" w:rsidR="00885E98" w:rsidRPr="00885E98" w:rsidRDefault="00885E98" w:rsidP="00885E98">
      <w:p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Our objectives are for all pupils to:</w:t>
      </w:r>
    </w:p>
    <w:p w14:paraId="76952A57" w14:textId="77777777" w:rsidR="00885E98" w:rsidRPr="00885E98" w:rsidRDefault="00885E98" w:rsidP="00885E98">
      <w:pPr>
        <w:numPr>
          <w:ilvl w:val="0"/>
          <w:numId w:val="2"/>
        </w:num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Develop a </w:t>
      </w:r>
      <w:r w:rsidRPr="00885E98">
        <w:rPr>
          <w:rFonts w:ascii="Aptos Display" w:eastAsia="Times New Roman" w:hAnsi="Aptos Display"/>
          <w:b/>
          <w:bCs/>
          <w:sz w:val="22"/>
          <w:szCs w:val="22"/>
          <w:lang w:eastAsia="en-GB"/>
        </w:rPr>
        <w:t>positive attitude</w:t>
      </w:r>
      <w:r w:rsidRPr="00885E98">
        <w:rPr>
          <w:rFonts w:ascii="Aptos Display" w:eastAsia="Times New Roman" w:hAnsi="Aptos Display"/>
          <w:sz w:val="22"/>
          <w:szCs w:val="22"/>
          <w:lang w:eastAsia="en-GB"/>
        </w:rPr>
        <w:t xml:space="preserve"> towards reading and English, and take pride in their achievements.</w:t>
      </w:r>
    </w:p>
    <w:p w14:paraId="53863255" w14:textId="77777777" w:rsidR="00885E98" w:rsidRPr="00885E98" w:rsidRDefault="00885E98" w:rsidP="00885E98">
      <w:pPr>
        <w:numPr>
          <w:ilvl w:val="0"/>
          <w:numId w:val="2"/>
        </w:num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Build </w:t>
      </w:r>
      <w:r w:rsidRPr="00885E98">
        <w:rPr>
          <w:rFonts w:ascii="Aptos Display" w:eastAsia="Times New Roman" w:hAnsi="Aptos Display"/>
          <w:b/>
          <w:bCs/>
          <w:sz w:val="22"/>
          <w:szCs w:val="22"/>
          <w:lang w:eastAsia="en-GB"/>
        </w:rPr>
        <w:t>self-confidence</w:t>
      </w:r>
      <w:r w:rsidRPr="00885E98">
        <w:rPr>
          <w:rFonts w:ascii="Aptos Display" w:eastAsia="Times New Roman" w:hAnsi="Aptos Display"/>
          <w:sz w:val="22"/>
          <w:szCs w:val="22"/>
          <w:lang w:eastAsia="en-GB"/>
        </w:rPr>
        <w:t xml:space="preserve"> and work </w:t>
      </w:r>
      <w:r w:rsidRPr="00885E98">
        <w:rPr>
          <w:rFonts w:ascii="Aptos Display" w:eastAsia="Times New Roman" w:hAnsi="Aptos Display"/>
          <w:b/>
          <w:bCs/>
          <w:sz w:val="22"/>
          <w:szCs w:val="22"/>
          <w:lang w:eastAsia="en-GB"/>
        </w:rPr>
        <w:t>independently, cooperatively, and with perseverance</w:t>
      </w:r>
      <w:r w:rsidRPr="00885E98">
        <w:rPr>
          <w:rFonts w:ascii="Aptos Display" w:eastAsia="Times New Roman" w:hAnsi="Aptos Display"/>
          <w:sz w:val="22"/>
          <w:szCs w:val="22"/>
          <w:lang w:eastAsia="en-GB"/>
        </w:rPr>
        <w:t>.</w:t>
      </w:r>
    </w:p>
    <w:p w14:paraId="5E45C1EA" w14:textId="77777777" w:rsidR="00885E98" w:rsidRPr="00885E98" w:rsidRDefault="00885E98" w:rsidP="00885E98">
      <w:pPr>
        <w:numPr>
          <w:ilvl w:val="0"/>
          <w:numId w:val="2"/>
        </w:num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Communicate ideas </w:t>
      </w:r>
      <w:r w:rsidRPr="00885E98">
        <w:rPr>
          <w:rFonts w:ascii="Aptos Display" w:eastAsia="Times New Roman" w:hAnsi="Aptos Display"/>
          <w:b/>
          <w:bCs/>
          <w:sz w:val="22"/>
          <w:szCs w:val="22"/>
          <w:lang w:eastAsia="en-GB"/>
        </w:rPr>
        <w:t>clearly and fluently</w:t>
      </w:r>
      <w:r w:rsidRPr="00885E98">
        <w:rPr>
          <w:rFonts w:ascii="Aptos Display" w:eastAsia="Times New Roman" w:hAnsi="Aptos Display"/>
          <w:sz w:val="22"/>
          <w:szCs w:val="22"/>
          <w:lang w:eastAsia="en-GB"/>
        </w:rPr>
        <w:t>, listening effectively and sharing experiences appropriately.</w:t>
      </w:r>
    </w:p>
    <w:p w14:paraId="352D2273" w14:textId="77777777" w:rsidR="00885E98" w:rsidRPr="00885E98" w:rsidRDefault="00885E98" w:rsidP="00885E98">
      <w:pPr>
        <w:numPr>
          <w:ilvl w:val="0"/>
          <w:numId w:val="2"/>
        </w:num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Experience a </w:t>
      </w:r>
      <w:r w:rsidRPr="00885E98">
        <w:rPr>
          <w:rFonts w:ascii="Aptos Display" w:eastAsia="Times New Roman" w:hAnsi="Aptos Display"/>
          <w:b/>
          <w:bCs/>
          <w:sz w:val="22"/>
          <w:szCs w:val="22"/>
          <w:lang w:eastAsia="en-GB"/>
        </w:rPr>
        <w:t>sense of achievement</w:t>
      </w:r>
      <w:r w:rsidRPr="00885E98">
        <w:rPr>
          <w:rFonts w:ascii="Aptos Display" w:eastAsia="Times New Roman" w:hAnsi="Aptos Display"/>
          <w:sz w:val="22"/>
          <w:szCs w:val="22"/>
          <w:lang w:eastAsia="en-GB"/>
        </w:rPr>
        <w:t>, applying knowledge and skills to new situations.</w:t>
      </w:r>
    </w:p>
    <w:p w14:paraId="1F8F5398" w14:textId="77777777" w:rsidR="00885E98" w:rsidRPr="00885E98" w:rsidRDefault="00885E98" w:rsidP="00885E98">
      <w:pPr>
        <w:numPr>
          <w:ilvl w:val="0"/>
          <w:numId w:val="2"/>
        </w:num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Read </w:t>
      </w:r>
      <w:r w:rsidRPr="00885E98">
        <w:rPr>
          <w:rFonts w:ascii="Aptos Display" w:eastAsia="Times New Roman" w:hAnsi="Aptos Display"/>
          <w:b/>
          <w:bCs/>
          <w:sz w:val="22"/>
          <w:szCs w:val="22"/>
          <w:lang w:eastAsia="en-GB"/>
        </w:rPr>
        <w:t>fluently, accurately, and with understanding</w:t>
      </w:r>
      <w:r w:rsidRPr="00885E98">
        <w:rPr>
          <w:rFonts w:ascii="Aptos Display" w:eastAsia="Times New Roman" w:hAnsi="Aptos Display"/>
          <w:sz w:val="22"/>
          <w:szCs w:val="22"/>
          <w:lang w:eastAsia="en-GB"/>
        </w:rPr>
        <w:t xml:space="preserve">, using strategies such as </w:t>
      </w:r>
      <w:r w:rsidRPr="00885E98">
        <w:rPr>
          <w:rFonts w:ascii="Aptos Display" w:eastAsia="Times New Roman" w:hAnsi="Aptos Display"/>
          <w:b/>
          <w:bCs/>
          <w:sz w:val="22"/>
          <w:szCs w:val="22"/>
          <w:lang w:eastAsia="en-GB"/>
        </w:rPr>
        <w:t>skimming and scanning</w:t>
      </w:r>
      <w:r w:rsidRPr="00885E98">
        <w:rPr>
          <w:rFonts w:ascii="Aptos Display" w:eastAsia="Times New Roman" w:hAnsi="Aptos Display"/>
          <w:sz w:val="22"/>
          <w:szCs w:val="22"/>
          <w:lang w:eastAsia="en-GB"/>
        </w:rPr>
        <w:t>.</w:t>
      </w:r>
    </w:p>
    <w:p w14:paraId="5886C270" w14:textId="77777777" w:rsidR="00885E98" w:rsidRPr="00885E98" w:rsidRDefault="00885E98" w:rsidP="00885E98">
      <w:pPr>
        <w:numPr>
          <w:ilvl w:val="0"/>
          <w:numId w:val="2"/>
        </w:num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Become </w:t>
      </w:r>
      <w:r w:rsidRPr="00885E98">
        <w:rPr>
          <w:rFonts w:ascii="Aptos Display" w:eastAsia="Times New Roman" w:hAnsi="Aptos Display"/>
          <w:b/>
          <w:bCs/>
          <w:sz w:val="22"/>
          <w:szCs w:val="22"/>
          <w:lang w:eastAsia="en-GB"/>
        </w:rPr>
        <w:t>independent, reflective, and critical readers</w:t>
      </w:r>
      <w:r w:rsidRPr="00885E98">
        <w:rPr>
          <w:rFonts w:ascii="Aptos Display" w:eastAsia="Times New Roman" w:hAnsi="Aptos Display"/>
          <w:sz w:val="22"/>
          <w:szCs w:val="22"/>
          <w:lang w:eastAsia="en-GB"/>
        </w:rPr>
        <w:t>, able to select, interpret, and evaluate information from a wide range of sources including print, media, and digital texts.</w:t>
      </w:r>
    </w:p>
    <w:p w14:paraId="7D571329" w14:textId="77777777" w:rsidR="005D61F5" w:rsidRPr="00397842" w:rsidRDefault="00885E98" w:rsidP="00885E98">
      <w:pPr>
        <w:numPr>
          <w:ilvl w:val="0"/>
          <w:numId w:val="2"/>
        </w:num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Recognise the </w:t>
      </w:r>
      <w:r w:rsidRPr="00885E98">
        <w:rPr>
          <w:rFonts w:ascii="Aptos Display" w:eastAsia="Times New Roman" w:hAnsi="Aptos Display"/>
          <w:b/>
          <w:bCs/>
          <w:sz w:val="22"/>
          <w:szCs w:val="22"/>
          <w:lang w:eastAsia="en-GB"/>
        </w:rPr>
        <w:t>importance of literacy beyond the classroom</w:t>
      </w:r>
      <w:r w:rsidRPr="00885E98">
        <w:rPr>
          <w:rFonts w:ascii="Aptos Display" w:eastAsia="Times New Roman" w:hAnsi="Aptos Display"/>
          <w:sz w:val="22"/>
          <w:szCs w:val="22"/>
          <w:lang w:eastAsia="en-GB"/>
        </w:rPr>
        <w:t xml:space="preserve"> and have equal opportunities to access all reading experiences, regardless of ability, race, or gender.</w:t>
      </w:r>
    </w:p>
    <w:p w14:paraId="18EAADDB" w14:textId="7D4C90AC" w:rsidR="00885E98" w:rsidRPr="00885E98" w:rsidRDefault="00885E98" w:rsidP="005D61F5">
      <w:pPr>
        <w:spacing w:before="100" w:beforeAutospacing="1" w:after="100" w:afterAutospacing="1"/>
        <w:rPr>
          <w:rFonts w:ascii="Aptos Display" w:eastAsia="Times New Roman" w:hAnsi="Aptos Display"/>
          <w:sz w:val="22"/>
          <w:szCs w:val="22"/>
          <w:lang w:eastAsia="en-GB"/>
        </w:rPr>
      </w:pPr>
      <w:r w:rsidRPr="00885E98">
        <w:rPr>
          <w:rFonts w:ascii="Aptos Display" w:eastAsia="Times New Roman" w:hAnsi="Aptos Display"/>
          <w:sz w:val="22"/>
          <w:szCs w:val="22"/>
          <w:lang w:eastAsia="en-GB"/>
        </w:rPr>
        <w:t xml:space="preserve">This policy ensures that every child develops the skills and confidence to </w:t>
      </w:r>
      <w:r w:rsidRPr="00885E98">
        <w:rPr>
          <w:rFonts w:ascii="Aptos Display" w:eastAsia="Times New Roman" w:hAnsi="Aptos Display"/>
          <w:b/>
          <w:bCs/>
          <w:sz w:val="22"/>
          <w:szCs w:val="22"/>
          <w:lang w:eastAsia="en-GB"/>
        </w:rPr>
        <w:t>read for learning, pleasure, and lifelong communication</w:t>
      </w:r>
      <w:r w:rsidRPr="00885E98">
        <w:rPr>
          <w:rFonts w:ascii="Aptos Display" w:eastAsia="Times New Roman" w:hAnsi="Aptos Display"/>
          <w:sz w:val="22"/>
          <w:szCs w:val="22"/>
          <w:lang w:eastAsia="en-GB"/>
        </w:rPr>
        <w:t>.</w:t>
      </w:r>
    </w:p>
    <w:p w14:paraId="66B1019F" w14:textId="6CEC3AF4" w:rsidR="00885E98" w:rsidRPr="00885E98" w:rsidRDefault="005D61F5" w:rsidP="00885E98">
      <w:pPr>
        <w:spacing w:before="100" w:beforeAutospacing="1" w:after="100" w:afterAutospacing="1"/>
        <w:outlineLvl w:val="2"/>
        <w:rPr>
          <w:rFonts w:ascii="Aptos Display" w:eastAsia="Times New Roman" w:hAnsi="Aptos Display"/>
          <w:b/>
          <w:bCs/>
          <w:sz w:val="27"/>
          <w:szCs w:val="27"/>
          <w:lang w:eastAsia="en-GB"/>
        </w:rPr>
      </w:pPr>
      <w:r w:rsidRPr="00397842">
        <w:rPr>
          <w:rFonts w:ascii="Aptos Display" w:hAnsi="Aptos Display"/>
          <w:noProof/>
        </w:rPr>
        <w:lastRenderedPageBreak/>
        <w:drawing>
          <wp:inline distT="0" distB="0" distL="0" distR="0" wp14:anchorId="4EFFBE84" wp14:editId="4E1B50E3">
            <wp:extent cx="5731510" cy="2225675"/>
            <wp:effectExtent l="0" t="0" r="2540" b="3175"/>
            <wp:docPr id="7" name="Picture 7" descr="Cantrell Primary and Nursery School - Early Reading and Ph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trell Primary and Nursery School - Early Reading and Phonic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225675"/>
                    </a:xfrm>
                    <a:prstGeom prst="rect">
                      <a:avLst/>
                    </a:prstGeom>
                    <a:noFill/>
                    <a:ln>
                      <a:noFill/>
                    </a:ln>
                  </pic:spPr>
                </pic:pic>
              </a:graphicData>
            </a:graphic>
          </wp:inline>
        </w:drawing>
      </w:r>
    </w:p>
    <w:p w14:paraId="0983CE19" w14:textId="18C371A2" w:rsidR="005D61F5" w:rsidRPr="00397842" w:rsidRDefault="005D61F5" w:rsidP="00885E98">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 xml:space="preserve">Our Phonics Programme </w:t>
      </w:r>
    </w:p>
    <w:p w14:paraId="2F981218" w14:textId="3D9EA098" w:rsidR="00885E98" w:rsidRPr="00885E98" w:rsidRDefault="00885E98" w:rsidP="00885E98">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 xml:space="preserve">At </w:t>
      </w:r>
      <w:r w:rsidRPr="00885E98">
        <w:rPr>
          <w:rFonts w:ascii="Aptos Display" w:eastAsia="Times New Roman" w:hAnsi="Aptos Display"/>
          <w:b/>
          <w:bCs/>
          <w:sz w:val="24"/>
          <w:lang w:eastAsia="en-GB"/>
        </w:rPr>
        <w:t>Mayville Academy</w:t>
      </w:r>
      <w:r w:rsidRPr="00885E98">
        <w:rPr>
          <w:rFonts w:ascii="Aptos Display" w:eastAsia="Times New Roman" w:hAnsi="Aptos Display"/>
          <w:sz w:val="24"/>
          <w:lang w:eastAsia="en-GB"/>
        </w:rPr>
        <w:t xml:space="preserve">, early reading is taught through </w:t>
      </w:r>
      <w:r w:rsidRPr="00885E98">
        <w:rPr>
          <w:rFonts w:ascii="Aptos Display" w:eastAsia="Times New Roman" w:hAnsi="Aptos Display"/>
          <w:b/>
          <w:bCs/>
          <w:sz w:val="24"/>
          <w:lang w:eastAsia="en-GB"/>
        </w:rPr>
        <w:t>Read Write Inc. (RWI)</w:t>
      </w:r>
      <w:r w:rsidRPr="00885E98">
        <w:rPr>
          <w:rFonts w:ascii="Aptos Display" w:eastAsia="Times New Roman" w:hAnsi="Aptos Display"/>
          <w:sz w:val="24"/>
          <w:lang w:eastAsia="en-GB"/>
        </w:rPr>
        <w:t>, a systematic synthetic phonics programme. Consistent implementation of a single scheme ensures fidelity, continuity, and effectiveness in the teaching of early reading across all phases.</w:t>
      </w:r>
    </w:p>
    <w:p w14:paraId="77FAFAAE" w14:textId="77777777" w:rsidR="00885E98" w:rsidRPr="00885E98" w:rsidRDefault="00885E98" w:rsidP="00885E98">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 xml:space="preserve">All staff in the </w:t>
      </w:r>
      <w:r w:rsidRPr="00885E98">
        <w:rPr>
          <w:rFonts w:ascii="Aptos Display" w:eastAsia="Times New Roman" w:hAnsi="Aptos Display"/>
          <w:b/>
          <w:bCs/>
          <w:sz w:val="24"/>
          <w:lang w:eastAsia="en-GB"/>
        </w:rPr>
        <w:t>Early Years Foundation Stage (EYFS)</w:t>
      </w:r>
      <w:r w:rsidRPr="00885E98">
        <w:rPr>
          <w:rFonts w:ascii="Aptos Display" w:eastAsia="Times New Roman" w:hAnsi="Aptos Display"/>
          <w:sz w:val="24"/>
          <w:lang w:eastAsia="en-GB"/>
        </w:rPr>
        <w:t xml:space="preserve">, </w:t>
      </w:r>
      <w:r w:rsidRPr="00885E98">
        <w:rPr>
          <w:rFonts w:ascii="Aptos Display" w:eastAsia="Times New Roman" w:hAnsi="Aptos Display"/>
          <w:b/>
          <w:bCs/>
          <w:sz w:val="24"/>
          <w:lang w:eastAsia="en-GB"/>
        </w:rPr>
        <w:t>Key Stage 1</w:t>
      </w:r>
      <w:r w:rsidRPr="00885E98">
        <w:rPr>
          <w:rFonts w:ascii="Aptos Display" w:eastAsia="Times New Roman" w:hAnsi="Aptos Display"/>
          <w:sz w:val="24"/>
          <w:lang w:eastAsia="en-GB"/>
        </w:rPr>
        <w:t xml:space="preserve">, and </w:t>
      </w:r>
      <w:r w:rsidRPr="00885E98">
        <w:rPr>
          <w:rFonts w:ascii="Aptos Display" w:eastAsia="Times New Roman" w:hAnsi="Aptos Display"/>
          <w:b/>
          <w:bCs/>
          <w:sz w:val="24"/>
          <w:lang w:eastAsia="en-GB"/>
        </w:rPr>
        <w:t>Key Stage 2</w:t>
      </w:r>
      <w:r w:rsidRPr="00885E98">
        <w:rPr>
          <w:rFonts w:ascii="Aptos Display" w:eastAsia="Times New Roman" w:hAnsi="Aptos Display"/>
          <w:sz w:val="24"/>
          <w:lang w:eastAsia="en-GB"/>
        </w:rPr>
        <w:t xml:space="preserve"> are trained in the delivery of RWI and receive regular professional development to maintain high standards of practice.</w:t>
      </w:r>
    </w:p>
    <w:p w14:paraId="726FEEDA" w14:textId="77777777" w:rsidR="00885E98" w:rsidRPr="00885E98" w:rsidRDefault="00885E98" w:rsidP="00885E98">
      <w:pPr>
        <w:numPr>
          <w:ilvl w:val="0"/>
          <w:numId w:val="1"/>
        </w:num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b/>
          <w:bCs/>
          <w:sz w:val="24"/>
          <w:lang w:eastAsia="en-GB"/>
        </w:rPr>
        <w:t>Daily phonics sessions</w:t>
      </w:r>
      <w:r w:rsidRPr="00885E98">
        <w:rPr>
          <w:rFonts w:ascii="Aptos Display" w:eastAsia="Times New Roman" w:hAnsi="Aptos Display"/>
          <w:sz w:val="24"/>
          <w:lang w:eastAsia="en-GB"/>
        </w:rPr>
        <w:t xml:space="preserve"> are delivered in Reception and Year 1 for approximately </w:t>
      </w:r>
      <w:r w:rsidRPr="00885E98">
        <w:rPr>
          <w:rFonts w:ascii="Aptos Display" w:eastAsia="Times New Roman" w:hAnsi="Aptos Display"/>
          <w:b/>
          <w:bCs/>
          <w:sz w:val="24"/>
          <w:lang w:eastAsia="en-GB"/>
        </w:rPr>
        <w:t>40 minutes</w:t>
      </w:r>
      <w:r w:rsidRPr="00885E98">
        <w:rPr>
          <w:rFonts w:ascii="Aptos Display" w:eastAsia="Times New Roman" w:hAnsi="Aptos Display"/>
          <w:sz w:val="24"/>
          <w:lang w:eastAsia="en-GB"/>
        </w:rPr>
        <w:t>.</w:t>
      </w:r>
    </w:p>
    <w:p w14:paraId="4B2B14F6" w14:textId="77777777" w:rsidR="00885E98" w:rsidRPr="00885E98" w:rsidRDefault="00885E98" w:rsidP="00885E98">
      <w:pPr>
        <w:numPr>
          <w:ilvl w:val="0"/>
          <w:numId w:val="1"/>
        </w:num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Pupils are grouped according to ability and formally assessed at the end of each half term to monitor progress and inform planning.</w:t>
      </w:r>
    </w:p>
    <w:p w14:paraId="4ECFED45" w14:textId="77777777" w:rsidR="00885E98" w:rsidRPr="00885E98" w:rsidRDefault="00885E98" w:rsidP="00885E98">
      <w:pPr>
        <w:numPr>
          <w:ilvl w:val="0"/>
          <w:numId w:val="1"/>
        </w:num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Ongoing assessments throughout the term ensure teaching remains responsive to pupils’ individual needs.</w:t>
      </w:r>
    </w:p>
    <w:p w14:paraId="19CE49FC" w14:textId="77777777" w:rsidR="00885E98" w:rsidRPr="00885E98" w:rsidRDefault="00885E98" w:rsidP="00885E98">
      <w:pPr>
        <w:numPr>
          <w:ilvl w:val="0"/>
          <w:numId w:val="1"/>
        </w:num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 xml:space="preserve">Pupils receive </w:t>
      </w:r>
      <w:r w:rsidRPr="00885E98">
        <w:rPr>
          <w:rFonts w:ascii="Aptos Display" w:eastAsia="Times New Roman" w:hAnsi="Aptos Display"/>
          <w:b/>
          <w:bCs/>
          <w:sz w:val="24"/>
          <w:lang w:eastAsia="en-GB"/>
        </w:rPr>
        <w:t>daily phonics homework</w:t>
      </w:r>
      <w:r w:rsidRPr="00885E98">
        <w:rPr>
          <w:rFonts w:ascii="Aptos Display" w:eastAsia="Times New Roman" w:hAnsi="Aptos Display"/>
          <w:sz w:val="24"/>
          <w:lang w:eastAsia="en-GB"/>
        </w:rPr>
        <w:t xml:space="preserve"> and take home </w:t>
      </w:r>
      <w:r w:rsidRPr="00885E98">
        <w:rPr>
          <w:rFonts w:ascii="Aptos Display" w:eastAsia="Times New Roman" w:hAnsi="Aptos Display"/>
          <w:b/>
          <w:bCs/>
          <w:sz w:val="24"/>
          <w:lang w:eastAsia="en-GB"/>
        </w:rPr>
        <w:t>RWI reading books</w:t>
      </w:r>
      <w:r w:rsidRPr="00885E98">
        <w:rPr>
          <w:rFonts w:ascii="Aptos Display" w:eastAsia="Times New Roman" w:hAnsi="Aptos Display"/>
          <w:sz w:val="24"/>
          <w:lang w:eastAsia="en-GB"/>
        </w:rPr>
        <w:t xml:space="preserve"> weekly to consolidate their learning and promote reading fluency.</w:t>
      </w:r>
    </w:p>
    <w:p w14:paraId="0D85E9BF" w14:textId="77777777" w:rsidR="001C38A0" w:rsidRDefault="00885E98" w:rsidP="001C38A0">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 xml:space="preserve">In preparation for the </w:t>
      </w:r>
      <w:r w:rsidRPr="00885E98">
        <w:rPr>
          <w:rFonts w:ascii="Aptos Display" w:eastAsia="Times New Roman" w:hAnsi="Aptos Display"/>
          <w:b/>
          <w:bCs/>
          <w:sz w:val="24"/>
          <w:lang w:eastAsia="en-GB"/>
        </w:rPr>
        <w:t>Year 1 Phonics Screening Check</w:t>
      </w:r>
      <w:r w:rsidRPr="00885E98">
        <w:rPr>
          <w:rFonts w:ascii="Aptos Display" w:eastAsia="Times New Roman" w:hAnsi="Aptos Display"/>
          <w:sz w:val="24"/>
          <w:lang w:eastAsia="en-GB"/>
        </w:rPr>
        <w:t xml:space="preserve">, additional targeted support is provided through </w:t>
      </w:r>
      <w:r w:rsidRPr="00885E98">
        <w:rPr>
          <w:rFonts w:ascii="Aptos Display" w:eastAsia="Times New Roman" w:hAnsi="Aptos Display"/>
          <w:b/>
          <w:bCs/>
          <w:sz w:val="24"/>
          <w:lang w:eastAsia="en-GB"/>
        </w:rPr>
        <w:t>mentoring and intervention sessions</w:t>
      </w:r>
      <w:r w:rsidRPr="00885E98">
        <w:rPr>
          <w:rFonts w:ascii="Aptos Display" w:eastAsia="Times New Roman" w:hAnsi="Aptos Display"/>
          <w:sz w:val="24"/>
          <w:lang w:eastAsia="en-GB"/>
        </w:rPr>
        <w:t xml:space="preserve">. Pupils in </w:t>
      </w:r>
      <w:r w:rsidRPr="00885E98">
        <w:rPr>
          <w:rFonts w:ascii="Aptos Display" w:eastAsia="Times New Roman" w:hAnsi="Aptos Display"/>
          <w:b/>
          <w:bCs/>
          <w:sz w:val="24"/>
          <w:lang w:eastAsia="en-GB"/>
        </w:rPr>
        <w:t>Year 2</w:t>
      </w:r>
      <w:r w:rsidRPr="00885E98">
        <w:rPr>
          <w:rFonts w:ascii="Aptos Display" w:eastAsia="Times New Roman" w:hAnsi="Aptos Display"/>
          <w:sz w:val="24"/>
          <w:lang w:eastAsia="en-GB"/>
        </w:rPr>
        <w:t xml:space="preserve"> who did not meet the expected standard in the previous year’s check continue to receive phonics instruction until all sounds are secure.</w:t>
      </w:r>
    </w:p>
    <w:p w14:paraId="291BD48D" w14:textId="66EF831D" w:rsidR="00885E98" w:rsidRPr="00885E98" w:rsidRDefault="00885E98" w:rsidP="001C38A0">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b/>
          <w:bCs/>
          <w:sz w:val="27"/>
          <w:szCs w:val="27"/>
          <w:lang w:eastAsia="en-GB"/>
        </w:rPr>
        <w:t>EYFS Phonics</w:t>
      </w:r>
    </w:p>
    <w:p w14:paraId="2BB5E391" w14:textId="77777777" w:rsidR="00885E98" w:rsidRPr="00885E98" w:rsidRDefault="00885E98" w:rsidP="00885E98">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 xml:space="preserve">In the </w:t>
      </w:r>
      <w:r w:rsidRPr="00885E98">
        <w:rPr>
          <w:rFonts w:ascii="Aptos Display" w:eastAsia="Times New Roman" w:hAnsi="Aptos Display"/>
          <w:b/>
          <w:bCs/>
          <w:sz w:val="24"/>
          <w:lang w:eastAsia="en-GB"/>
        </w:rPr>
        <w:t>Early Years Foundation Stage (EYFS)</w:t>
      </w:r>
      <w:r w:rsidRPr="00885E98">
        <w:rPr>
          <w:rFonts w:ascii="Aptos Display" w:eastAsia="Times New Roman" w:hAnsi="Aptos Display"/>
          <w:sz w:val="24"/>
          <w:lang w:eastAsia="en-GB"/>
        </w:rPr>
        <w:t xml:space="preserve">, phonics is introduced through the </w:t>
      </w:r>
      <w:r w:rsidRPr="00885E98">
        <w:rPr>
          <w:rFonts w:ascii="Aptos Display" w:eastAsia="Times New Roman" w:hAnsi="Aptos Display"/>
          <w:b/>
          <w:bCs/>
          <w:sz w:val="24"/>
          <w:lang w:eastAsia="en-GB"/>
        </w:rPr>
        <w:t>Read Write Inc. (RWI)</w:t>
      </w:r>
      <w:r w:rsidRPr="00885E98">
        <w:rPr>
          <w:rFonts w:ascii="Aptos Display" w:eastAsia="Times New Roman" w:hAnsi="Aptos Display"/>
          <w:sz w:val="24"/>
          <w:lang w:eastAsia="en-GB"/>
        </w:rPr>
        <w:t xml:space="preserve"> programme. Both </w:t>
      </w:r>
      <w:r w:rsidRPr="00885E98">
        <w:rPr>
          <w:rFonts w:ascii="Aptos Display" w:eastAsia="Times New Roman" w:hAnsi="Aptos Display"/>
          <w:b/>
          <w:bCs/>
          <w:sz w:val="24"/>
          <w:lang w:eastAsia="en-GB"/>
        </w:rPr>
        <w:t>Nursery</w:t>
      </w:r>
      <w:r w:rsidRPr="00885E98">
        <w:rPr>
          <w:rFonts w:ascii="Aptos Display" w:eastAsia="Times New Roman" w:hAnsi="Aptos Display"/>
          <w:sz w:val="24"/>
          <w:lang w:eastAsia="en-GB"/>
        </w:rPr>
        <w:t xml:space="preserve"> and </w:t>
      </w:r>
      <w:r w:rsidRPr="00885E98">
        <w:rPr>
          <w:rFonts w:ascii="Aptos Display" w:eastAsia="Times New Roman" w:hAnsi="Aptos Display"/>
          <w:b/>
          <w:bCs/>
          <w:sz w:val="24"/>
          <w:lang w:eastAsia="en-GB"/>
        </w:rPr>
        <w:t>Reception</w:t>
      </w:r>
      <w:r w:rsidRPr="00885E98">
        <w:rPr>
          <w:rFonts w:ascii="Aptos Display" w:eastAsia="Times New Roman" w:hAnsi="Aptos Display"/>
          <w:sz w:val="24"/>
          <w:lang w:eastAsia="en-GB"/>
        </w:rPr>
        <w:t xml:space="preserve"> children engage in daily phonics sessions that build foundational skills in sound recognition, blending, and segmenting.</w:t>
      </w:r>
    </w:p>
    <w:p w14:paraId="7BE7E9F2" w14:textId="77777777" w:rsidR="00885E98" w:rsidRPr="00885E98" w:rsidRDefault="00885E98" w:rsidP="00885E98">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Nursery children begin by developing phonological awareness through interactive, play-based activities such as rhymes, songs, and games. As children progress into Reception, phonics teaching becomes more structured and systematic, with sounds introduced progressively in line with the RWI scheme.</w:t>
      </w:r>
    </w:p>
    <w:p w14:paraId="2A048212" w14:textId="77777777" w:rsidR="001C38A0" w:rsidRDefault="00885E98" w:rsidP="001C38A0">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lastRenderedPageBreak/>
        <w:t>Assessments are carried out regularly to ensure pupils are taught at the appropriate level, and groupings are adjusted accordingly. This ensures that all children make rapid and sustained progress in early reading.</w:t>
      </w:r>
      <w:r w:rsidRPr="00397842">
        <w:rPr>
          <w:rFonts w:ascii="Aptos Display" w:eastAsia="Times New Roman" w:hAnsi="Aptos Display"/>
          <w:sz w:val="24"/>
          <w:lang w:eastAsia="en-GB"/>
        </w:rPr>
        <w:br w:type="textWrapping" w:clear="all"/>
      </w:r>
    </w:p>
    <w:p w14:paraId="72F9FA14" w14:textId="6EFE3A03" w:rsidR="00885E98" w:rsidRPr="00885E98" w:rsidRDefault="00885E98" w:rsidP="001C38A0">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b/>
          <w:bCs/>
          <w:sz w:val="27"/>
          <w:szCs w:val="27"/>
          <w:lang w:eastAsia="en-GB"/>
        </w:rPr>
        <w:t>Key Stage 1 Phonics</w:t>
      </w:r>
    </w:p>
    <w:p w14:paraId="7AFBBFEE" w14:textId="77777777" w:rsidR="00885E98" w:rsidRPr="00885E98" w:rsidRDefault="00885E98" w:rsidP="00885E98">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 xml:space="preserve">In </w:t>
      </w:r>
      <w:r w:rsidRPr="00885E98">
        <w:rPr>
          <w:rFonts w:ascii="Aptos Display" w:eastAsia="Times New Roman" w:hAnsi="Aptos Display"/>
          <w:b/>
          <w:bCs/>
          <w:sz w:val="24"/>
          <w:lang w:eastAsia="en-GB"/>
        </w:rPr>
        <w:t>Key Stage 1</w:t>
      </w:r>
      <w:r w:rsidRPr="00885E98">
        <w:rPr>
          <w:rFonts w:ascii="Aptos Display" w:eastAsia="Times New Roman" w:hAnsi="Aptos Display"/>
          <w:sz w:val="24"/>
          <w:lang w:eastAsia="en-GB"/>
        </w:rPr>
        <w:t xml:space="preserve">, phonics continues to be delivered through the </w:t>
      </w:r>
      <w:r w:rsidRPr="00885E98">
        <w:rPr>
          <w:rFonts w:ascii="Aptos Display" w:eastAsia="Times New Roman" w:hAnsi="Aptos Display"/>
          <w:b/>
          <w:bCs/>
          <w:sz w:val="24"/>
          <w:lang w:eastAsia="en-GB"/>
        </w:rPr>
        <w:t>Read Write Inc.</w:t>
      </w:r>
      <w:r w:rsidRPr="00885E98">
        <w:rPr>
          <w:rFonts w:ascii="Aptos Display" w:eastAsia="Times New Roman" w:hAnsi="Aptos Display"/>
          <w:sz w:val="24"/>
          <w:lang w:eastAsia="en-GB"/>
        </w:rPr>
        <w:t xml:space="preserve"> programme. Formal assessments are undertaken regularly to monitor progress and inform groupings. Pupils requiring additional support receive targeted intervention from trained teachers and learning support assistants. Groupings are reviewed periodically to close gaps and ensure steady progression.</w:t>
      </w:r>
    </w:p>
    <w:p w14:paraId="235FB1A0" w14:textId="0996E439" w:rsidR="00885E98" w:rsidRPr="00885E98" w:rsidRDefault="00885E98" w:rsidP="00885E98">
      <w:pPr>
        <w:spacing w:before="100" w:beforeAutospacing="1" w:after="100" w:afterAutospacing="1"/>
        <w:outlineLvl w:val="2"/>
        <w:rPr>
          <w:rFonts w:ascii="Aptos Display" w:eastAsia="Times New Roman" w:hAnsi="Aptos Display"/>
          <w:b/>
          <w:bCs/>
          <w:sz w:val="27"/>
          <w:szCs w:val="27"/>
          <w:lang w:eastAsia="en-GB"/>
        </w:rPr>
      </w:pPr>
      <w:r w:rsidRPr="00885E98">
        <w:rPr>
          <w:rFonts w:ascii="Aptos Display" w:eastAsia="Times New Roman" w:hAnsi="Aptos Display"/>
          <w:b/>
          <w:bCs/>
          <w:sz w:val="27"/>
          <w:szCs w:val="27"/>
          <w:lang w:eastAsia="en-GB"/>
        </w:rPr>
        <w:t>Phonics Screening Chec</w:t>
      </w:r>
      <w:r w:rsidRPr="00397842">
        <w:rPr>
          <w:rFonts w:ascii="Aptos Display" w:eastAsia="Times New Roman" w:hAnsi="Aptos Display"/>
          <w:b/>
          <w:bCs/>
          <w:sz w:val="27"/>
          <w:szCs w:val="27"/>
          <w:lang w:eastAsia="en-GB"/>
        </w:rPr>
        <w:t>ks</w:t>
      </w:r>
    </w:p>
    <w:p w14:paraId="5F06D274" w14:textId="77777777" w:rsidR="001C38A0" w:rsidRDefault="00885E98" w:rsidP="001C38A0">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 xml:space="preserve">The </w:t>
      </w:r>
      <w:r w:rsidRPr="00885E98">
        <w:rPr>
          <w:rFonts w:ascii="Aptos Display" w:eastAsia="Times New Roman" w:hAnsi="Aptos Display"/>
          <w:b/>
          <w:bCs/>
          <w:sz w:val="24"/>
          <w:lang w:eastAsia="en-GB"/>
        </w:rPr>
        <w:t>Year 1 Phonics Screening Check</w:t>
      </w:r>
      <w:r w:rsidRPr="00885E98">
        <w:rPr>
          <w:rFonts w:ascii="Aptos Display" w:eastAsia="Times New Roman" w:hAnsi="Aptos Display"/>
          <w:sz w:val="24"/>
          <w:lang w:eastAsia="en-GB"/>
        </w:rPr>
        <w:t xml:space="preserve"> is administered annually during the </w:t>
      </w:r>
      <w:r w:rsidRPr="00885E98">
        <w:rPr>
          <w:rFonts w:ascii="Aptos Display" w:eastAsia="Times New Roman" w:hAnsi="Aptos Display"/>
          <w:b/>
          <w:bCs/>
          <w:sz w:val="24"/>
          <w:lang w:eastAsia="en-GB"/>
        </w:rPr>
        <w:t>summer term</w:t>
      </w:r>
      <w:r w:rsidRPr="00885E98">
        <w:rPr>
          <w:rFonts w:ascii="Aptos Display" w:eastAsia="Times New Roman" w:hAnsi="Aptos Display"/>
          <w:sz w:val="24"/>
          <w:lang w:eastAsia="en-GB"/>
        </w:rPr>
        <w:t xml:space="preserve">. Pupils in </w:t>
      </w:r>
      <w:r w:rsidRPr="00885E98">
        <w:rPr>
          <w:rFonts w:ascii="Aptos Display" w:eastAsia="Times New Roman" w:hAnsi="Aptos Display"/>
          <w:b/>
          <w:bCs/>
          <w:sz w:val="24"/>
          <w:lang w:eastAsia="en-GB"/>
        </w:rPr>
        <w:t>Year 2</w:t>
      </w:r>
      <w:r w:rsidRPr="00885E98">
        <w:rPr>
          <w:rFonts w:ascii="Aptos Display" w:eastAsia="Times New Roman" w:hAnsi="Aptos Display"/>
          <w:sz w:val="24"/>
          <w:lang w:eastAsia="en-GB"/>
        </w:rPr>
        <w:t xml:space="preserve"> who did not meet the expected standard in the previous year retake the check alongside Year 1 pupils. A </w:t>
      </w:r>
      <w:r w:rsidRPr="00885E98">
        <w:rPr>
          <w:rFonts w:ascii="Aptos Display" w:eastAsia="Times New Roman" w:hAnsi="Aptos Display"/>
          <w:b/>
          <w:bCs/>
          <w:sz w:val="24"/>
          <w:lang w:eastAsia="en-GB"/>
        </w:rPr>
        <w:t>mock screening check</w:t>
      </w:r>
      <w:r w:rsidRPr="00885E98">
        <w:rPr>
          <w:rFonts w:ascii="Aptos Display" w:eastAsia="Times New Roman" w:hAnsi="Aptos Display"/>
          <w:sz w:val="24"/>
          <w:lang w:eastAsia="en-GB"/>
        </w:rPr>
        <w:t xml:space="preserve"> is conducted in advance to familiarise pupils with the assessment format and build confidence.</w:t>
      </w:r>
    </w:p>
    <w:p w14:paraId="5A550090" w14:textId="158D0BB5" w:rsidR="00885E98" w:rsidRPr="00885E98" w:rsidRDefault="00885E98" w:rsidP="001C38A0">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b/>
          <w:bCs/>
          <w:sz w:val="27"/>
          <w:szCs w:val="27"/>
          <w:lang w:eastAsia="en-GB"/>
        </w:rPr>
        <w:t>Key Stage 2 Phonic</w:t>
      </w:r>
      <w:r w:rsidRPr="00397842">
        <w:rPr>
          <w:rFonts w:ascii="Aptos Display" w:eastAsia="Times New Roman" w:hAnsi="Aptos Display"/>
          <w:b/>
          <w:bCs/>
          <w:sz w:val="27"/>
          <w:szCs w:val="27"/>
          <w:lang w:eastAsia="en-GB"/>
        </w:rPr>
        <w:t>s</w:t>
      </w:r>
    </w:p>
    <w:p w14:paraId="0A03731A" w14:textId="05A5ABD7" w:rsidR="00885E98" w:rsidRPr="00885E98" w:rsidRDefault="00885E98" w:rsidP="00885E98">
      <w:pPr>
        <w:spacing w:before="100" w:beforeAutospacing="1" w:after="100" w:afterAutospacing="1"/>
        <w:rPr>
          <w:rFonts w:ascii="Aptos Display" w:eastAsia="Times New Roman" w:hAnsi="Aptos Display"/>
          <w:sz w:val="24"/>
          <w:lang w:eastAsia="en-GB"/>
        </w:rPr>
      </w:pPr>
      <w:r w:rsidRPr="00885E98">
        <w:rPr>
          <w:rFonts w:ascii="Aptos Display" w:eastAsia="Times New Roman" w:hAnsi="Aptos Display"/>
          <w:sz w:val="24"/>
          <w:lang w:eastAsia="en-GB"/>
        </w:rPr>
        <w:t xml:space="preserve">Some pupils in </w:t>
      </w:r>
      <w:r w:rsidRPr="00885E98">
        <w:rPr>
          <w:rFonts w:ascii="Aptos Display" w:eastAsia="Times New Roman" w:hAnsi="Aptos Display"/>
          <w:b/>
          <w:bCs/>
          <w:sz w:val="24"/>
          <w:lang w:eastAsia="en-GB"/>
        </w:rPr>
        <w:t>Key Stage 2</w:t>
      </w:r>
      <w:r w:rsidRPr="00885E98">
        <w:rPr>
          <w:rFonts w:ascii="Aptos Display" w:eastAsia="Times New Roman" w:hAnsi="Aptos Display"/>
          <w:sz w:val="24"/>
          <w:lang w:eastAsia="en-GB"/>
        </w:rPr>
        <w:t xml:space="preserve"> may continue to access </w:t>
      </w:r>
      <w:r w:rsidRPr="00885E98">
        <w:rPr>
          <w:rFonts w:ascii="Aptos Display" w:eastAsia="Times New Roman" w:hAnsi="Aptos Display"/>
          <w:b/>
          <w:bCs/>
          <w:sz w:val="24"/>
          <w:lang w:eastAsia="en-GB"/>
        </w:rPr>
        <w:t>Read Write Inc.</w:t>
      </w:r>
      <w:r w:rsidR="000833AD">
        <w:rPr>
          <w:rFonts w:ascii="Aptos Display" w:eastAsia="Times New Roman" w:hAnsi="Aptos Display"/>
          <w:b/>
          <w:bCs/>
          <w:sz w:val="24"/>
          <w:lang w:eastAsia="en-GB"/>
        </w:rPr>
        <w:t xml:space="preserve"> </w:t>
      </w:r>
      <w:r w:rsidR="00CB7C52">
        <w:rPr>
          <w:rFonts w:ascii="Aptos Display" w:eastAsia="Times New Roman" w:hAnsi="Aptos Display"/>
          <w:b/>
          <w:bCs/>
          <w:sz w:val="24"/>
          <w:lang w:eastAsia="en-GB"/>
        </w:rPr>
        <w:t>T</w:t>
      </w:r>
      <w:r w:rsidR="000833AD">
        <w:rPr>
          <w:rFonts w:ascii="Aptos Display" w:eastAsia="Times New Roman" w:hAnsi="Aptos Display"/>
          <w:b/>
          <w:bCs/>
          <w:sz w:val="24"/>
          <w:lang w:eastAsia="en-GB"/>
        </w:rPr>
        <w:t xml:space="preserve">hrough the programme </w:t>
      </w:r>
      <w:r w:rsidR="00CB7C52">
        <w:rPr>
          <w:rFonts w:ascii="Aptos Display" w:eastAsia="Times New Roman" w:hAnsi="Aptos Display"/>
          <w:b/>
          <w:bCs/>
          <w:sz w:val="24"/>
          <w:lang w:eastAsia="en-GB"/>
        </w:rPr>
        <w:t>Fresh start</w:t>
      </w:r>
      <w:r w:rsidRPr="00885E98">
        <w:rPr>
          <w:rFonts w:ascii="Aptos Display" w:eastAsia="Times New Roman" w:hAnsi="Aptos Display"/>
          <w:sz w:val="24"/>
          <w:lang w:eastAsia="en-GB"/>
        </w:rPr>
        <w:t xml:space="preserve"> sessions to reinforce phonics knowledge and strengthen decoding skills. Targeted </w:t>
      </w:r>
      <w:r w:rsidRPr="00885E98">
        <w:rPr>
          <w:rFonts w:ascii="Aptos Display" w:eastAsia="Times New Roman" w:hAnsi="Aptos Display"/>
          <w:b/>
          <w:bCs/>
          <w:sz w:val="24"/>
          <w:lang w:eastAsia="en-GB"/>
        </w:rPr>
        <w:t>catch-up and intervention sessions</w:t>
      </w:r>
      <w:r w:rsidRPr="00885E98">
        <w:rPr>
          <w:rFonts w:ascii="Aptos Display" w:eastAsia="Times New Roman" w:hAnsi="Aptos Display"/>
          <w:sz w:val="24"/>
          <w:lang w:eastAsia="en-GB"/>
        </w:rPr>
        <w:t>, delivered by trained staff, ensure all pupils achieve fluency, accuracy, and confidence in reading.</w:t>
      </w:r>
    </w:p>
    <w:p w14:paraId="01BA5E50" w14:textId="77777777" w:rsidR="005D61F5" w:rsidRPr="00397842" w:rsidRDefault="005D61F5" w:rsidP="005D61F5">
      <w:pPr>
        <w:spacing w:before="100" w:beforeAutospacing="1" w:after="100" w:afterAutospacing="1"/>
        <w:outlineLvl w:val="2"/>
        <w:rPr>
          <w:rFonts w:ascii="Aptos Display" w:eastAsia="Times New Roman" w:hAnsi="Aptos Display"/>
          <w:sz w:val="24"/>
          <w:lang w:eastAsia="en-GB"/>
        </w:rPr>
      </w:pPr>
    </w:p>
    <w:p w14:paraId="497DF23A" w14:textId="77777777" w:rsidR="005D61F5" w:rsidRPr="00397842" w:rsidRDefault="005D61F5" w:rsidP="005D61F5">
      <w:pPr>
        <w:spacing w:before="100" w:beforeAutospacing="1" w:after="100" w:afterAutospacing="1"/>
        <w:outlineLvl w:val="2"/>
        <w:rPr>
          <w:rFonts w:ascii="Aptos Display" w:eastAsia="Times New Roman" w:hAnsi="Aptos Display"/>
          <w:sz w:val="24"/>
          <w:lang w:eastAsia="en-GB"/>
        </w:rPr>
      </w:pPr>
    </w:p>
    <w:p w14:paraId="6314546B" w14:textId="77777777" w:rsidR="005D61F5" w:rsidRPr="00397842" w:rsidRDefault="005D61F5" w:rsidP="005D61F5">
      <w:pPr>
        <w:spacing w:before="100" w:beforeAutospacing="1" w:after="100" w:afterAutospacing="1"/>
        <w:outlineLvl w:val="2"/>
        <w:rPr>
          <w:rFonts w:ascii="Aptos Display" w:eastAsia="Times New Roman" w:hAnsi="Aptos Display"/>
          <w:sz w:val="24"/>
          <w:lang w:eastAsia="en-GB"/>
        </w:rPr>
      </w:pPr>
    </w:p>
    <w:p w14:paraId="37CD1E8C" w14:textId="77777777" w:rsidR="005D61F5" w:rsidRDefault="005D61F5" w:rsidP="005D61F5">
      <w:pPr>
        <w:spacing w:before="100" w:beforeAutospacing="1" w:after="100" w:afterAutospacing="1"/>
        <w:outlineLvl w:val="2"/>
        <w:rPr>
          <w:rFonts w:ascii="Aptos Display" w:eastAsia="Times New Roman" w:hAnsi="Aptos Display"/>
          <w:sz w:val="24"/>
          <w:lang w:eastAsia="en-GB"/>
        </w:rPr>
      </w:pPr>
    </w:p>
    <w:p w14:paraId="473D69DF" w14:textId="77777777" w:rsidR="001C38A0" w:rsidRDefault="001C38A0" w:rsidP="005D61F5">
      <w:pPr>
        <w:spacing w:before="100" w:beforeAutospacing="1" w:after="100" w:afterAutospacing="1"/>
        <w:outlineLvl w:val="2"/>
        <w:rPr>
          <w:rFonts w:ascii="Aptos Display" w:eastAsia="Times New Roman" w:hAnsi="Aptos Display"/>
          <w:sz w:val="24"/>
          <w:lang w:eastAsia="en-GB"/>
        </w:rPr>
      </w:pPr>
    </w:p>
    <w:p w14:paraId="743E33F8" w14:textId="77777777" w:rsidR="001C38A0" w:rsidRDefault="001C38A0" w:rsidP="005D61F5">
      <w:pPr>
        <w:spacing w:before="100" w:beforeAutospacing="1" w:after="100" w:afterAutospacing="1"/>
        <w:outlineLvl w:val="2"/>
        <w:rPr>
          <w:rFonts w:ascii="Aptos Display" w:eastAsia="Times New Roman" w:hAnsi="Aptos Display"/>
          <w:sz w:val="24"/>
          <w:lang w:eastAsia="en-GB"/>
        </w:rPr>
      </w:pPr>
    </w:p>
    <w:p w14:paraId="2C32C08C" w14:textId="77777777" w:rsidR="001C38A0" w:rsidRDefault="001C38A0" w:rsidP="005D61F5">
      <w:pPr>
        <w:spacing w:before="100" w:beforeAutospacing="1" w:after="100" w:afterAutospacing="1"/>
        <w:outlineLvl w:val="2"/>
        <w:rPr>
          <w:rFonts w:ascii="Aptos Display" w:eastAsia="Times New Roman" w:hAnsi="Aptos Display"/>
          <w:sz w:val="24"/>
          <w:lang w:eastAsia="en-GB"/>
        </w:rPr>
      </w:pPr>
    </w:p>
    <w:p w14:paraId="6596DED0" w14:textId="77777777" w:rsidR="001C38A0" w:rsidRDefault="001C38A0" w:rsidP="005D61F5">
      <w:pPr>
        <w:spacing w:before="100" w:beforeAutospacing="1" w:after="100" w:afterAutospacing="1"/>
        <w:outlineLvl w:val="2"/>
        <w:rPr>
          <w:rFonts w:ascii="Aptos Display" w:eastAsia="Times New Roman" w:hAnsi="Aptos Display"/>
          <w:sz w:val="24"/>
          <w:lang w:eastAsia="en-GB"/>
        </w:rPr>
      </w:pPr>
    </w:p>
    <w:p w14:paraId="4C40686C" w14:textId="77777777" w:rsidR="001C38A0" w:rsidRPr="00397842" w:rsidRDefault="001C38A0" w:rsidP="005D61F5">
      <w:pPr>
        <w:spacing w:before="100" w:beforeAutospacing="1" w:after="100" w:afterAutospacing="1"/>
        <w:outlineLvl w:val="2"/>
        <w:rPr>
          <w:rFonts w:ascii="Aptos Display" w:eastAsia="Times New Roman" w:hAnsi="Aptos Display"/>
          <w:sz w:val="24"/>
          <w:lang w:eastAsia="en-GB"/>
        </w:rPr>
      </w:pPr>
    </w:p>
    <w:p w14:paraId="1CF3F883" w14:textId="77777777" w:rsidR="005D61F5" w:rsidRPr="00397842" w:rsidRDefault="005D61F5" w:rsidP="005D61F5">
      <w:pPr>
        <w:spacing w:before="100" w:beforeAutospacing="1" w:after="100" w:afterAutospacing="1"/>
        <w:outlineLvl w:val="2"/>
        <w:rPr>
          <w:rFonts w:ascii="Aptos Display" w:eastAsia="Times New Roman" w:hAnsi="Aptos Display"/>
          <w:sz w:val="24"/>
          <w:lang w:eastAsia="en-GB"/>
        </w:rPr>
      </w:pPr>
    </w:p>
    <w:p w14:paraId="26E65642" w14:textId="77777777" w:rsidR="005D61F5" w:rsidRPr="00397842" w:rsidRDefault="005D61F5" w:rsidP="005D61F5">
      <w:pPr>
        <w:spacing w:before="100" w:beforeAutospacing="1" w:after="100" w:afterAutospacing="1"/>
        <w:outlineLvl w:val="2"/>
        <w:rPr>
          <w:rFonts w:ascii="Aptos Display" w:eastAsia="Times New Roman" w:hAnsi="Aptos Display"/>
          <w:b/>
          <w:bCs/>
          <w:sz w:val="27"/>
          <w:szCs w:val="27"/>
          <w:lang w:eastAsia="en-GB"/>
        </w:rPr>
      </w:pPr>
    </w:p>
    <w:p w14:paraId="5ADDA38A" w14:textId="1CE8D305" w:rsidR="00397842" w:rsidRDefault="00397842" w:rsidP="005D61F5">
      <w:pPr>
        <w:spacing w:before="100" w:beforeAutospacing="1" w:after="100" w:afterAutospacing="1"/>
        <w:outlineLvl w:val="2"/>
        <w:rPr>
          <w:rFonts w:ascii="Aptos Display" w:hAnsi="Aptos Display"/>
          <w:noProof/>
        </w:rPr>
      </w:pPr>
      <w:r w:rsidRPr="00397842">
        <w:rPr>
          <w:rFonts w:ascii="Aptos Display" w:hAnsi="Aptos Display"/>
          <w:noProof/>
        </w:rPr>
        <w:drawing>
          <wp:anchor distT="0" distB="0" distL="114300" distR="114300" simplePos="0" relativeHeight="251664384" behindDoc="1" locked="0" layoutInCell="1" allowOverlap="1" wp14:anchorId="0A9ECBFA" wp14:editId="0242E78E">
            <wp:simplePos x="0" y="0"/>
            <wp:positionH relativeFrom="margin">
              <wp:align>left</wp:align>
            </wp:positionH>
            <wp:positionV relativeFrom="paragraph">
              <wp:posOffset>-274320</wp:posOffset>
            </wp:positionV>
            <wp:extent cx="1647825" cy="1647825"/>
            <wp:effectExtent l="0" t="0" r="0" b="0"/>
            <wp:wrapNone/>
            <wp:docPr id="10" name="Picture 10" descr="FREE WEBINAR: Find out more about Ready Steady Read Together — Literacy  Cou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REE WEBINAR: Find out more about Ready Steady Read Together — Literacy  Coun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47825" cy="1647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F3FD2" w14:textId="3F4D8B61" w:rsidR="005D61F5" w:rsidRPr="00397842" w:rsidRDefault="00397842" w:rsidP="005D61F5">
      <w:pPr>
        <w:spacing w:before="100" w:beforeAutospacing="1" w:after="100" w:afterAutospacing="1"/>
        <w:outlineLvl w:val="2"/>
        <w:rPr>
          <w:rFonts w:ascii="Aptos Display" w:eastAsia="Times New Roman" w:hAnsi="Aptos Display"/>
          <w:b/>
          <w:bCs/>
          <w:sz w:val="27"/>
          <w:szCs w:val="27"/>
          <w:lang w:eastAsia="en-GB"/>
        </w:rPr>
      </w:pPr>
      <w:r w:rsidRPr="00397842">
        <w:rPr>
          <w:rFonts w:ascii="Aptos Display" w:hAnsi="Aptos Display"/>
          <w:noProof/>
        </w:rPr>
        <w:drawing>
          <wp:anchor distT="0" distB="0" distL="114300" distR="114300" simplePos="0" relativeHeight="251663360" behindDoc="1" locked="0" layoutInCell="1" allowOverlap="1" wp14:anchorId="2CE1F00F" wp14:editId="5948B77F">
            <wp:simplePos x="0" y="0"/>
            <wp:positionH relativeFrom="column">
              <wp:posOffset>2286000</wp:posOffset>
            </wp:positionH>
            <wp:positionV relativeFrom="paragraph">
              <wp:posOffset>0</wp:posOffset>
            </wp:positionV>
            <wp:extent cx="3476625" cy="1314450"/>
            <wp:effectExtent l="0" t="0" r="9525" b="0"/>
            <wp:wrapTight wrapText="bothSides">
              <wp:wrapPolygon edited="0">
                <wp:start x="0" y="0"/>
                <wp:lineTo x="0" y="21287"/>
                <wp:lineTo x="21541" y="21287"/>
                <wp:lineTo x="21541" y="0"/>
                <wp:lineTo x="0" y="0"/>
              </wp:wrapPolygon>
            </wp:wrapTight>
            <wp:docPr id="9" name="Picture 9" descr="Progression not Perfection — Steem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gression not Perfection — Steemi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76625"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B15C9F" w14:textId="6CEF5F9C" w:rsidR="005D61F5" w:rsidRPr="00397842" w:rsidRDefault="005D61F5" w:rsidP="005D61F5">
      <w:pPr>
        <w:spacing w:before="100" w:beforeAutospacing="1" w:after="100" w:afterAutospacing="1"/>
        <w:outlineLvl w:val="2"/>
        <w:rPr>
          <w:rFonts w:ascii="Aptos Display" w:eastAsia="Times New Roman" w:hAnsi="Aptos Display"/>
          <w:b/>
          <w:bCs/>
          <w:sz w:val="27"/>
          <w:szCs w:val="27"/>
          <w:lang w:eastAsia="en-GB"/>
        </w:rPr>
      </w:pPr>
    </w:p>
    <w:p w14:paraId="493161B8" w14:textId="77777777" w:rsidR="001C38A0" w:rsidRDefault="001C38A0" w:rsidP="005D61F5">
      <w:pPr>
        <w:spacing w:before="100" w:beforeAutospacing="1" w:after="100" w:afterAutospacing="1"/>
        <w:outlineLvl w:val="2"/>
        <w:rPr>
          <w:rFonts w:ascii="Aptos Display" w:eastAsia="Times New Roman" w:hAnsi="Aptos Display"/>
          <w:b/>
          <w:bCs/>
          <w:sz w:val="27"/>
          <w:szCs w:val="27"/>
          <w:lang w:eastAsia="en-GB"/>
        </w:rPr>
      </w:pPr>
    </w:p>
    <w:p w14:paraId="434C1B3D" w14:textId="77777777" w:rsidR="001C38A0" w:rsidRDefault="001C38A0" w:rsidP="005D61F5">
      <w:pPr>
        <w:spacing w:before="100" w:beforeAutospacing="1" w:after="100" w:afterAutospacing="1"/>
        <w:outlineLvl w:val="2"/>
        <w:rPr>
          <w:rFonts w:ascii="Aptos Display" w:eastAsia="Times New Roman" w:hAnsi="Aptos Display"/>
          <w:b/>
          <w:bCs/>
          <w:sz w:val="27"/>
          <w:szCs w:val="27"/>
          <w:lang w:eastAsia="en-GB"/>
        </w:rPr>
      </w:pPr>
    </w:p>
    <w:p w14:paraId="11E5FAB2" w14:textId="067EA351" w:rsidR="005D61F5" w:rsidRPr="005D61F5" w:rsidRDefault="005D61F5" w:rsidP="005D61F5">
      <w:pPr>
        <w:spacing w:before="100" w:beforeAutospacing="1" w:after="100" w:afterAutospacing="1"/>
        <w:outlineLvl w:val="2"/>
        <w:rPr>
          <w:rFonts w:ascii="Aptos Display" w:eastAsia="Times New Roman" w:hAnsi="Aptos Display"/>
          <w:b/>
          <w:bCs/>
          <w:sz w:val="32"/>
          <w:szCs w:val="32"/>
          <w:lang w:eastAsia="en-GB"/>
        </w:rPr>
      </w:pPr>
      <w:r w:rsidRPr="005D61F5">
        <w:rPr>
          <w:rFonts w:ascii="Aptos Display" w:eastAsia="Times New Roman" w:hAnsi="Aptos Display"/>
          <w:b/>
          <w:bCs/>
          <w:sz w:val="32"/>
          <w:szCs w:val="32"/>
          <w:lang w:eastAsia="en-GB"/>
        </w:rPr>
        <w:t>Progression from Early Years</w:t>
      </w:r>
    </w:p>
    <w:p w14:paraId="3ECF3A3C" w14:textId="4D03A074" w:rsidR="005D61F5" w:rsidRPr="00397842" w:rsidRDefault="005D61F5" w:rsidP="005D61F5">
      <w:pPr>
        <w:spacing w:before="100" w:beforeAutospacing="1" w:after="100" w:afterAutospacing="1"/>
        <w:rPr>
          <w:rFonts w:ascii="Aptos Display" w:eastAsia="Times New Roman" w:hAnsi="Aptos Display"/>
          <w:sz w:val="24"/>
          <w:lang w:eastAsia="en-GB"/>
        </w:rPr>
      </w:pPr>
      <w:r w:rsidRPr="005D61F5">
        <w:rPr>
          <w:rFonts w:ascii="Aptos Display" w:eastAsia="Times New Roman" w:hAnsi="Aptos Display"/>
          <w:sz w:val="24"/>
          <w:lang w:eastAsia="en-GB"/>
        </w:rPr>
        <w:t>As children move from the Early Years into the next stage of their education, we ensure a smooth and structured progression in reading. The foundation laid in Early Years—through play-based learning, storytelling, and early phonics—is built upon systematically to support each child’s growing literacy skills. Our aim is to develop confident, fluent readers who enjoy reading and are able to understand and engage with a wide range of texts.</w:t>
      </w:r>
    </w:p>
    <w:p w14:paraId="178F2697" w14:textId="1393076B" w:rsidR="00567F4F" w:rsidRPr="00397842" w:rsidRDefault="00567F4F" w:rsidP="00567F4F">
      <w:pPr>
        <w:spacing w:before="100" w:beforeAutospacing="1" w:after="100" w:afterAutospacing="1"/>
        <w:rPr>
          <w:rFonts w:ascii="Aptos Display" w:eastAsia="Times New Roman" w:hAnsi="Aptos Display"/>
          <w:b/>
          <w:bCs/>
          <w:sz w:val="24"/>
          <w:lang w:eastAsia="en-GB"/>
        </w:rPr>
      </w:pPr>
      <w:r w:rsidRPr="00567F4F">
        <w:rPr>
          <w:rFonts w:ascii="Aptos Display" w:eastAsia="Times New Roman" w:hAnsi="Aptos Display"/>
          <w:b/>
          <w:bCs/>
          <w:sz w:val="24"/>
          <w:lang w:eastAsia="en-GB"/>
        </w:rPr>
        <w:t>Shared Reading Approach – Ready Steady Read Together</w:t>
      </w:r>
    </w:p>
    <w:p w14:paraId="19D8B26F" w14:textId="76E65BAA" w:rsidR="00567F4F" w:rsidRPr="00567F4F" w:rsidRDefault="00567F4F" w:rsidP="00567F4F">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br/>
        <w:t xml:space="preserve">As part of our commitment to developing confident, fluent readers with strong comprehension skills, we implement </w:t>
      </w:r>
      <w:r w:rsidRPr="00567F4F">
        <w:rPr>
          <w:rFonts w:ascii="Aptos Display" w:eastAsia="Times New Roman" w:hAnsi="Aptos Display"/>
          <w:i/>
          <w:iCs/>
          <w:sz w:val="24"/>
          <w:lang w:eastAsia="en-GB"/>
        </w:rPr>
        <w:t>Ready Steady Read Together</w:t>
      </w:r>
      <w:r w:rsidRPr="00567F4F">
        <w:rPr>
          <w:rFonts w:ascii="Aptos Display" w:eastAsia="Times New Roman" w:hAnsi="Aptos Display"/>
          <w:sz w:val="24"/>
          <w:lang w:eastAsia="en-GB"/>
        </w:rPr>
        <w:t xml:space="preserve"> as our whole-class shared reading programme from Year 2 to Year 6.</w:t>
      </w:r>
    </w:p>
    <w:p w14:paraId="2942051F" w14:textId="77777777" w:rsidR="00567F4F" w:rsidRPr="00567F4F" w:rsidRDefault="00567F4F" w:rsidP="00567F4F">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This structured, daily programme supports the teaching of reading through fully resourced lessons that explicitly develop metacognitive strategies. Pupils engage with high-quality, diverse texts written by a range of exceptional children’s authors, fostering a love of reading while ensuring progression in comprehension and reading attainment across the key stages.</w:t>
      </w:r>
    </w:p>
    <w:p w14:paraId="2B7F8B32" w14:textId="7E5779D2" w:rsidR="009A77C8" w:rsidRPr="00397842" w:rsidRDefault="005D61F5" w:rsidP="005D61F5">
      <w:pPr>
        <w:spacing w:before="100" w:beforeAutospacing="1" w:after="100" w:afterAutospacing="1"/>
        <w:rPr>
          <w:rFonts w:ascii="Aptos Display" w:eastAsia="Times New Roman" w:hAnsi="Aptos Display"/>
          <w:sz w:val="24"/>
          <w:lang w:eastAsia="en-GB"/>
        </w:rPr>
      </w:pPr>
      <w:r w:rsidRPr="005D61F5">
        <w:rPr>
          <w:rFonts w:ascii="Aptos Display" w:eastAsia="Times New Roman" w:hAnsi="Aptos Display"/>
          <w:sz w:val="24"/>
          <w:lang w:eastAsia="en-GB"/>
        </w:rPr>
        <w:t xml:space="preserve">We use </w:t>
      </w:r>
      <w:r w:rsidRPr="005D61F5">
        <w:rPr>
          <w:rFonts w:ascii="Aptos Display" w:eastAsia="Times New Roman" w:hAnsi="Aptos Display"/>
          <w:b/>
          <w:bCs/>
          <w:sz w:val="24"/>
          <w:lang w:eastAsia="en-GB"/>
        </w:rPr>
        <w:t>Ready, Steady, Read</w:t>
      </w:r>
      <w:r w:rsidRPr="005D61F5">
        <w:rPr>
          <w:rFonts w:ascii="Aptos Display" w:eastAsia="Times New Roman" w:hAnsi="Aptos Display"/>
          <w:sz w:val="24"/>
          <w:lang w:eastAsia="en-GB"/>
        </w:rPr>
        <w:t>, a carefully structured reading program, to guide this progression. This program ensures that children develop key skills in a step-by-step manner while maintaining the enjoyment of reading. The main areas of focus include:</w:t>
      </w:r>
    </w:p>
    <w:p w14:paraId="7B91DB0D" w14:textId="77777777" w:rsidR="009A77C8" w:rsidRPr="005D61F5" w:rsidRDefault="009A77C8" w:rsidP="005D61F5">
      <w:pPr>
        <w:spacing w:before="100" w:beforeAutospacing="1" w:after="100" w:afterAutospacing="1"/>
        <w:rPr>
          <w:rFonts w:ascii="Aptos Display" w:eastAsia="Times New Roman" w:hAnsi="Aptos Display"/>
          <w:sz w:val="24"/>
          <w:lang w:eastAsia="en-GB"/>
        </w:rPr>
      </w:pPr>
    </w:p>
    <w:p w14:paraId="08DDA84C" w14:textId="125B82D2" w:rsidR="005D61F5" w:rsidRPr="00397842" w:rsidRDefault="005D61F5" w:rsidP="00567F4F">
      <w:pPr>
        <w:pStyle w:val="ListParagraph"/>
        <w:numPr>
          <w:ilvl w:val="0"/>
          <w:numId w:val="5"/>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Phonemic Awareness and Phonics</w:t>
      </w:r>
      <w:r w:rsidRPr="00397842">
        <w:rPr>
          <w:rFonts w:ascii="Aptos Display" w:eastAsia="Times New Roman" w:hAnsi="Aptos Display"/>
          <w:sz w:val="24"/>
          <w:lang w:eastAsia="en-GB"/>
        </w:rPr>
        <w:t>: Children consolidate their understanding of sounds (phonemes) and their corresponding letters (graphemes). They learn to segment and blend sounds to read unfamiliar words, moving from simple CVC words (consonant-vowel-consonant) to more complex spelling patterns.</w:t>
      </w:r>
    </w:p>
    <w:p w14:paraId="3CB488E2" w14:textId="624F6CA4" w:rsidR="005D61F5" w:rsidRPr="00397842" w:rsidRDefault="005D61F5" w:rsidP="00567F4F">
      <w:pPr>
        <w:pStyle w:val="ListParagraph"/>
        <w:numPr>
          <w:ilvl w:val="0"/>
          <w:numId w:val="5"/>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Decoding and Fluency</w:t>
      </w:r>
      <w:r w:rsidRPr="00397842">
        <w:rPr>
          <w:rFonts w:ascii="Aptos Display" w:eastAsia="Times New Roman" w:hAnsi="Aptos Display"/>
          <w:sz w:val="24"/>
          <w:lang w:eastAsia="en-GB"/>
        </w:rPr>
        <w:t>: As children gain confidence, texts gradually become more challenging. This supports reading fluency—the ability to read smoothly, accurately, and with expression—while reinforcing previously learned phonics and sight words</w:t>
      </w:r>
    </w:p>
    <w:p w14:paraId="470395F1" w14:textId="77777777" w:rsidR="005D61F5" w:rsidRPr="00397842" w:rsidRDefault="005D61F5" w:rsidP="00567F4F">
      <w:pPr>
        <w:pStyle w:val="ListParagraph"/>
        <w:numPr>
          <w:ilvl w:val="0"/>
          <w:numId w:val="5"/>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Comprehension Skills</w:t>
      </w:r>
      <w:r w:rsidRPr="00397842">
        <w:rPr>
          <w:rFonts w:ascii="Aptos Display" w:eastAsia="Times New Roman" w:hAnsi="Aptos Display"/>
          <w:sz w:val="24"/>
          <w:lang w:eastAsia="en-GB"/>
        </w:rPr>
        <w:t xml:space="preserve">: Children are guided to understand what they read, make predictions, and discuss ideas and events in the text. They are encouraged to think </w:t>
      </w:r>
      <w:r w:rsidRPr="00397842">
        <w:rPr>
          <w:rFonts w:ascii="Aptos Display" w:eastAsia="Times New Roman" w:hAnsi="Aptos Display"/>
          <w:sz w:val="24"/>
          <w:lang w:eastAsia="en-GB"/>
        </w:rPr>
        <w:lastRenderedPageBreak/>
        <w:t>critically, answer questions, and explain their reasoning, developing deeper understanding and analytical skills.</w:t>
      </w:r>
    </w:p>
    <w:p w14:paraId="6F9C0A3A" w14:textId="77777777" w:rsidR="005D61F5" w:rsidRPr="00397842" w:rsidRDefault="005D61F5" w:rsidP="00567F4F">
      <w:pPr>
        <w:pStyle w:val="ListParagraph"/>
        <w:numPr>
          <w:ilvl w:val="0"/>
          <w:numId w:val="5"/>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Vocabulary Development</w:t>
      </w:r>
      <w:r w:rsidRPr="00397842">
        <w:rPr>
          <w:rFonts w:ascii="Aptos Display" w:eastAsia="Times New Roman" w:hAnsi="Aptos Display"/>
          <w:sz w:val="24"/>
          <w:lang w:eastAsia="en-GB"/>
        </w:rPr>
        <w:t>: Through exposure to a wide range of stories, poems, and informational texts, children expand their vocabulary. Teachers introduce new words in meaningful contexts, helping children to use them in speaking and writing.</w:t>
      </w:r>
    </w:p>
    <w:p w14:paraId="6D638A4F" w14:textId="13CF4A21" w:rsidR="005D61F5" w:rsidRPr="00397842" w:rsidRDefault="005D61F5" w:rsidP="00567F4F">
      <w:pPr>
        <w:pStyle w:val="ListParagraph"/>
        <w:numPr>
          <w:ilvl w:val="0"/>
          <w:numId w:val="5"/>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Reading for Pleasure</w:t>
      </w:r>
      <w:r w:rsidRPr="00397842">
        <w:rPr>
          <w:rFonts w:ascii="Aptos Display" w:eastAsia="Times New Roman" w:hAnsi="Aptos Display"/>
          <w:sz w:val="24"/>
          <w:lang w:eastAsia="en-GB"/>
        </w:rPr>
        <w:t>: Ready, Steady, Read promotes a love of reading by providing access to high-quality, engaging texts. Children are encouraged to choose books that interest them, fostering independent reading and a positive reading habit.</w:t>
      </w:r>
    </w:p>
    <w:p w14:paraId="72055A20" w14:textId="77777777" w:rsidR="005D61F5" w:rsidRPr="00397842" w:rsidRDefault="005D61F5" w:rsidP="00567F4F">
      <w:pPr>
        <w:pStyle w:val="ListParagraph"/>
        <w:numPr>
          <w:ilvl w:val="0"/>
          <w:numId w:val="5"/>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Individualized Support</w:t>
      </w:r>
      <w:r w:rsidRPr="00397842">
        <w:rPr>
          <w:rFonts w:ascii="Aptos Display" w:eastAsia="Times New Roman" w:hAnsi="Aptos Display"/>
          <w:sz w:val="24"/>
          <w:lang w:eastAsia="en-GB"/>
        </w:rPr>
        <w:t>: Teachers continuously assess children’s reading progress. Observations and structured assessments help identify each child’s strengths and areas for support, ensuring tailored interventions where necessary.</w:t>
      </w:r>
    </w:p>
    <w:p w14:paraId="525F7F1A" w14:textId="77777777" w:rsidR="005D61F5" w:rsidRPr="005D61F5" w:rsidRDefault="005D61F5" w:rsidP="005D61F5">
      <w:pPr>
        <w:spacing w:before="100" w:beforeAutospacing="1" w:after="100" w:afterAutospacing="1"/>
        <w:rPr>
          <w:rFonts w:ascii="Aptos Display" w:eastAsia="Times New Roman" w:hAnsi="Aptos Display"/>
          <w:sz w:val="24"/>
          <w:lang w:eastAsia="en-GB"/>
        </w:rPr>
      </w:pPr>
      <w:r w:rsidRPr="005D61F5">
        <w:rPr>
          <w:rFonts w:ascii="Aptos Display" w:eastAsia="Times New Roman" w:hAnsi="Aptos Display"/>
          <w:sz w:val="24"/>
          <w:lang w:eastAsia="en-GB"/>
        </w:rPr>
        <w:t xml:space="preserve">By using </w:t>
      </w:r>
      <w:r w:rsidRPr="005D61F5">
        <w:rPr>
          <w:rFonts w:ascii="Aptos Display" w:eastAsia="Times New Roman" w:hAnsi="Aptos Display"/>
          <w:b/>
          <w:bCs/>
          <w:sz w:val="24"/>
          <w:lang w:eastAsia="en-GB"/>
        </w:rPr>
        <w:t>Ready, Steady, Read</w:t>
      </w:r>
      <w:r w:rsidRPr="005D61F5">
        <w:rPr>
          <w:rFonts w:ascii="Aptos Display" w:eastAsia="Times New Roman" w:hAnsi="Aptos Display"/>
          <w:sz w:val="24"/>
          <w:lang w:eastAsia="en-GB"/>
        </w:rPr>
        <w:t>, we ensure a consistent and progressive approach to reading that builds on the Early Years foundation. Children move confidently from early decoding and basic comprehension to fluent reading, deeper understanding, and an appreciation of texts across genres. This approach ensures continuity, challenge, and enjoyment, creating enthusiastic readers who are well-prepared for future stages of education.</w:t>
      </w:r>
    </w:p>
    <w:p w14:paraId="25FABD35" w14:textId="77777777" w:rsidR="001C38A0" w:rsidRDefault="001C38A0" w:rsidP="001C38A0">
      <w:pPr>
        <w:spacing w:before="0" w:after="0"/>
        <w:rPr>
          <w:rFonts w:ascii="Aptos Display" w:hAnsi="Aptos Display"/>
          <w:noProof/>
        </w:rPr>
      </w:pPr>
    </w:p>
    <w:p w14:paraId="5A47A683" w14:textId="621DA2C8" w:rsidR="00567F4F" w:rsidRPr="00567F4F" w:rsidRDefault="00567F4F" w:rsidP="001C38A0">
      <w:pPr>
        <w:spacing w:before="0" w:after="0"/>
        <w:rPr>
          <w:rFonts w:ascii="Aptos Display" w:eastAsia="Times New Roman" w:hAnsi="Aptos Display"/>
          <w:sz w:val="24"/>
          <w:lang w:eastAsia="en-GB"/>
        </w:rPr>
      </w:pPr>
      <w:r w:rsidRPr="00397842">
        <w:rPr>
          <w:rFonts w:ascii="Aptos Display" w:hAnsi="Aptos Display"/>
          <w:noProof/>
        </w:rPr>
        <w:drawing>
          <wp:inline distT="0" distB="0" distL="0" distR="0" wp14:anchorId="0B75B2D7" wp14:editId="1A455995">
            <wp:extent cx="5731510" cy="38207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567F4F">
        <w:rPr>
          <w:rFonts w:ascii="Aptos Display" w:eastAsia="Times New Roman" w:hAnsi="Aptos Display"/>
          <w:b/>
          <w:bCs/>
          <w:sz w:val="36"/>
          <w:szCs w:val="36"/>
          <w:lang w:eastAsia="en-GB"/>
        </w:rPr>
        <w:t>Shared Reading Progression: Ready Steady Read Together</w:t>
      </w:r>
    </w:p>
    <w:p w14:paraId="6AFCAF4C" w14:textId="77777777" w:rsidR="001C38A0" w:rsidRDefault="00567F4F" w:rsidP="001C38A0">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 xml:space="preserve">As part of our whole-class reading provision, </w:t>
      </w:r>
      <w:r w:rsidRPr="00567F4F">
        <w:rPr>
          <w:rFonts w:ascii="Aptos Display" w:eastAsia="Times New Roman" w:hAnsi="Aptos Display"/>
          <w:i/>
          <w:iCs/>
          <w:sz w:val="24"/>
          <w:lang w:eastAsia="en-GB"/>
        </w:rPr>
        <w:t>Ready Steady Read Together</w:t>
      </w:r>
      <w:r w:rsidRPr="00567F4F">
        <w:rPr>
          <w:rFonts w:ascii="Aptos Display" w:eastAsia="Times New Roman" w:hAnsi="Aptos Display"/>
          <w:sz w:val="24"/>
          <w:lang w:eastAsia="en-GB"/>
        </w:rPr>
        <w:t xml:space="preserve"> is delivered daily from Year 2 to Year 6. This structured programme supports the development of key comprehension strategies, vocabulary acquisition, fluency, and oracy through high-quality, diverse texts. The programme is fully aligned with the National Curriculum and is sequenced to ensure clear progression across year groups.</w:t>
      </w:r>
    </w:p>
    <w:p w14:paraId="6D28CE08" w14:textId="7616FD34" w:rsidR="00567F4F" w:rsidRPr="00567F4F" w:rsidRDefault="00567F4F" w:rsidP="001C38A0">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b/>
          <w:bCs/>
          <w:sz w:val="27"/>
          <w:szCs w:val="27"/>
          <w:lang w:eastAsia="en-GB"/>
        </w:rPr>
        <w:lastRenderedPageBreak/>
        <w:t>Implementation and Sequencing</w:t>
      </w:r>
    </w:p>
    <w:p w14:paraId="5174F94C" w14:textId="3FDBFD10" w:rsidR="00567F4F" w:rsidRPr="00567F4F" w:rsidRDefault="00567F4F" w:rsidP="00567F4F">
      <w:pPr>
        <w:numPr>
          <w:ilvl w:val="0"/>
          <w:numId w:val="6"/>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 xml:space="preserve">The programme is taught in </w:t>
      </w:r>
      <w:r w:rsidRPr="00567F4F">
        <w:rPr>
          <w:rFonts w:ascii="Aptos Display" w:eastAsia="Times New Roman" w:hAnsi="Aptos Display"/>
          <w:b/>
          <w:bCs/>
          <w:sz w:val="24"/>
          <w:lang w:eastAsia="en-GB"/>
        </w:rPr>
        <w:t>daily 40-minute lessons</w:t>
      </w:r>
      <w:r w:rsidRPr="00567F4F">
        <w:rPr>
          <w:rFonts w:ascii="Aptos Display" w:eastAsia="Times New Roman" w:hAnsi="Aptos Display"/>
          <w:sz w:val="24"/>
          <w:lang w:eastAsia="en-GB"/>
        </w:rPr>
        <w:t xml:space="preserve">, covering a full academic year </w:t>
      </w:r>
    </w:p>
    <w:p w14:paraId="0F8CC422" w14:textId="77777777" w:rsidR="00567F4F" w:rsidRPr="00567F4F" w:rsidRDefault="00567F4F" w:rsidP="00567F4F">
      <w:pPr>
        <w:numPr>
          <w:ilvl w:val="0"/>
          <w:numId w:val="6"/>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 xml:space="preserve">Units are </w:t>
      </w:r>
      <w:r w:rsidRPr="00567F4F">
        <w:rPr>
          <w:rFonts w:ascii="Aptos Display" w:eastAsia="Times New Roman" w:hAnsi="Aptos Display"/>
          <w:b/>
          <w:bCs/>
          <w:sz w:val="24"/>
          <w:lang w:eastAsia="en-GB"/>
        </w:rPr>
        <w:t>carefully sequenced</w:t>
      </w:r>
      <w:r w:rsidRPr="00567F4F">
        <w:rPr>
          <w:rFonts w:ascii="Aptos Display" w:eastAsia="Times New Roman" w:hAnsi="Aptos Display"/>
          <w:sz w:val="24"/>
          <w:lang w:eastAsia="en-GB"/>
        </w:rPr>
        <w:t xml:space="preserve"> within and across year groups to build on prior learning and develop increasingly sophisticated reading behaviours.</w:t>
      </w:r>
    </w:p>
    <w:p w14:paraId="76C22E5C" w14:textId="24829006" w:rsidR="00567F4F" w:rsidRPr="00397842" w:rsidRDefault="00567F4F" w:rsidP="00567F4F">
      <w:pPr>
        <w:numPr>
          <w:ilvl w:val="0"/>
          <w:numId w:val="6"/>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Texts are selected to reflect a range of genres, themes, authors, and cultural contexts, increasing in complexity from Year 2 to Year 6.</w:t>
      </w:r>
    </w:p>
    <w:p w14:paraId="1B882099" w14:textId="77777777" w:rsidR="00567F4F" w:rsidRPr="00397842" w:rsidRDefault="00567F4F" w:rsidP="00567F4F">
      <w:pPr>
        <w:pStyle w:val="NormalWeb"/>
        <w:rPr>
          <w:rFonts w:ascii="Aptos Display" w:hAnsi="Aptos Display"/>
        </w:rPr>
      </w:pPr>
      <w:r w:rsidRPr="00397842">
        <w:rPr>
          <w:rFonts w:ascii="Aptos Display" w:hAnsi="Aptos Display"/>
        </w:rPr>
        <w:t>Each half term, pupils engage with six high-quality reading units that include:</w:t>
      </w:r>
    </w:p>
    <w:p w14:paraId="50574BEC" w14:textId="77777777" w:rsidR="00567F4F" w:rsidRPr="00397842" w:rsidRDefault="00567F4F" w:rsidP="00567F4F">
      <w:pPr>
        <w:pStyle w:val="NormalWeb"/>
        <w:numPr>
          <w:ilvl w:val="0"/>
          <w:numId w:val="9"/>
        </w:numPr>
        <w:spacing w:before="100" w:beforeAutospacing="1" w:after="100" w:afterAutospacing="1"/>
        <w:rPr>
          <w:rFonts w:ascii="Aptos Display" w:hAnsi="Aptos Display"/>
        </w:rPr>
      </w:pPr>
      <w:r w:rsidRPr="00397842">
        <w:rPr>
          <w:rStyle w:val="Strong"/>
          <w:rFonts w:ascii="Aptos Display" w:hAnsi="Aptos Display"/>
        </w:rPr>
        <w:t>2 fiction texts</w:t>
      </w:r>
    </w:p>
    <w:p w14:paraId="40087B5E" w14:textId="77777777" w:rsidR="00567F4F" w:rsidRPr="00397842" w:rsidRDefault="00567F4F" w:rsidP="00567F4F">
      <w:pPr>
        <w:pStyle w:val="NormalWeb"/>
        <w:numPr>
          <w:ilvl w:val="0"/>
          <w:numId w:val="9"/>
        </w:numPr>
        <w:spacing w:before="100" w:beforeAutospacing="1" w:after="100" w:afterAutospacing="1"/>
        <w:rPr>
          <w:rFonts w:ascii="Aptos Display" w:hAnsi="Aptos Display"/>
        </w:rPr>
      </w:pPr>
      <w:r w:rsidRPr="00397842">
        <w:rPr>
          <w:rStyle w:val="Strong"/>
          <w:rFonts w:ascii="Aptos Display" w:hAnsi="Aptos Display"/>
        </w:rPr>
        <w:t>2 non-fiction texts</w:t>
      </w:r>
    </w:p>
    <w:p w14:paraId="2071AECD" w14:textId="77777777" w:rsidR="00567F4F" w:rsidRPr="00397842" w:rsidRDefault="00567F4F" w:rsidP="00567F4F">
      <w:pPr>
        <w:pStyle w:val="NormalWeb"/>
        <w:numPr>
          <w:ilvl w:val="0"/>
          <w:numId w:val="9"/>
        </w:numPr>
        <w:spacing w:before="100" w:beforeAutospacing="1" w:after="100" w:afterAutospacing="1"/>
        <w:rPr>
          <w:rFonts w:ascii="Aptos Display" w:hAnsi="Aptos Display"/>
        </w:rPr>
      </w:pPr>
      <w:r w:rsidRPr="00397842">
        <w:rPr>
          <w:rStyle w:val="Strong"/>
          <w:rFonts w:ascii="Aptos Display" w:hAnsi="Aptos Display"/>
        </w:rPr>
        <w:t>2 poetry texts</w:t>
      </w:r>
    </w:p>
    <w:p w14:paraId="12797FB4" w14:textId="7ADDD6BD" w:rsidR="00567F4F" w:rsidRDefault="00567F4F" w:rsidP="001C38A0">
      <w:pPr>
        <w:pStyle w:val="NormalWeb"/>
        <w:rPr>
          <w:rFonts w:ascii="Aptos Display" w:hAnsi="Aptos Display"/>
        </w:rPr>
      </w:pPr>
      <w:r w:rsidRPr="00397842">
        <w:rPr>
          <w:rFonts w:ascii="Aptos Display" w:hAnsi="Aptos Display"/>
        </w:rPr>
        <w:t>This balanced approach ensures wide coverage of genres and text types, exposing children to a diverse range of literary forms, themes, and authors. It also supports more engaging and enjoyable teaching of reading, as it allows teachers and pupils to explore different styles of writing and content across the curriculum.</w:t>
      </w:r>
    </w:p>
    <w:p w14:paraId="04CCBCEF" w14:textId="77777777" w:rsidR="001C38A0" w:rsidRPr="00567F4F" w:rsidRDefault="001C38A0" w:rsidP="001C38A0">
      <w:pPr>
        <w:pStyle w:val="NormalWeb"/>
        <w:rPr>
          <w:rFonts w:ascii="Aptos Display" w:hAnsi="Aptos Display"/>
        </w:rPr>
      </w:pPr>
    </w:p>
    <w:tbl>
      <w:tblPr>
        <w:tblW w:w="0" w:type="auto"/>
        <w:tblCellSpacing w:w="1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CellMar>
          <w:top w:w="15" w:type="dxa"/>
          <w:left w:w="15" w:type="dxa"/>
          <w:bottom w:w="15" w:type="dxa"/>
          <w:right w:w="15" w:type="dxa"/>
        </w:tblCellMar>
        <w:tblLook w:val="04A0" w:firstRow="1" w:lastRow="0" w:firstColumn="1" w:lastColumn="0" w:noHBand="0" w:noVBand="1"/>
      </w:tblPr>
      <w:tblGrid>
        <w:gridCol w:w="1844"/>
        <w:gridCol w:w="2231"/>
        <w:gridCol w:w="2236"/>
        <w:gridCol w:w="2705"/>
      </w:tblGrid>
      <w:tr w:rsidR="00567F4F" w:rsidRPr="00567F4F" w14:paraId="58B6DF09" w14:textId="77777777" w:rsidTr="00567F4F">
        <w:trPr>
          <w:tblHeader/>
          <w:tblCellSpacing w:w="15" w:type="dxa"/>
        </w:trPr>
        <w:tc>
          <w:tcPr>
            <w:tcW w:w="0" w:type="auto"/>
            <w:vAlign w:val="center"/>
            <w:hideMark/>
          </w:tcPr>
          <w:p w14:paraId="5A24CEAB" w14:textId="77777777" w:rsidR="00567F4F" w:rsidRPr="00567F4F" w:rsidRDefault="00567F4F" w:rsidP="00567F4F">
            <w:pPr>
              <w:spacing w:before="0" w:after="0"/>
              <w:jc w:val="center"/>
              <w:rPr>
                <w:rFonts w:ascii="Aptos Display" w:eastAsia="Times New Roman" w:hAnsi="Aptos Display"/>
                <w:b/>
                <w:bCs/>
                <w:sz w:val="24"/>
                <w:lang w:eastAsia="en-GB"/>
              </w:rPr>
            </w:pPr>
            <w:r w:rsidRPr="00567F4F">
              <w:rPr>
                <w:rFonts w:ascii="Aptos Display" w:eastAsia="Times New Roman" w:hAnsi="Aptos Display"/>
                <w:b/>
                <w:bCs/>
                <w:sz w:val="24"/>
                <w:lang w:eastAsia="en-GB"/>
              </w:rPr>
              <w:t>Reading Focus</w:t>
            </w:r>
          </w:p>
        </w:tc>
        <w:tc>
          <w:tcPr>
            <w:tcW w:w="0" w:type="auto"/>
            <w:vAlign w:val="center"/>
            <w:hideMark/>
          </w:tcPr>
          <w:p w14:paraId="51194B64" w14:textId="77777777" w:rsidR="00567F4F" w:rsidRPr="00567F4F" w:rsidRDefault="00567F4F" w:rsidP="00567F4F">
            <w:pPr>
              <w:spacing w:before="0" w:after="0"/>
              <w:jc w:val="center"/>
              <w:rPr>
                <w:rFonts w:ascii="Aptos Display" w:eastAsia="Times New Roman" w:hAnsi="Aptos Display"/>
                <w:b/>
                <w:bCs/>
                <w:sz w:val="24"/>
                <w:lang w:eastAsia="en-GB"/>
              </w:rPr>
            </w:pPr>
            <w:r w:rsidRPr="00567F4F">
              <w:rPr>
                <w:rFonts w:ascii="Aptos Display" w:eastAsia="Times New Roman" w:hAnsi="Aptos Display"/>
                <w:b/>
                <w:bCs/>
                <w:sz w:val="24"/>
                <w:lang w:eastAsia="en-GB"/>
              </w:rPr>
              <w:t>Year 2</w:t>
            </w:r>
          </w:p>
        </w:tc>
        <w:tc>
          <w:tcPr>
            <w:tcW w:w="0" w:type="auto"/>
            <w:vAlign w:val="center"/>
            <w:hideMark/>
          </w:tcPr>
          <w:p w14:paraId="526E09ED" w14:textId="77777777" w:rsidR="00567F4F" w:rsidRPr="00567F4F" w:rsidRDefault="00567F4F" w:rsidP="00567F4F">
            <w:pPr>
              <w:spacing w:before="0" w:after="0"/>
              <w:jc w:val="center"/>
              <w:rPr>
                <w:rFonts w:ascii="Aptos Display" w:eastAsia="Times New Roman" w:hAnsi="Aptos Display"/>
                <w:b/>
                <w:bCs/>
                <w:sz w:val="24"/>
                <w:lang w:eastAsia="en-GB"/>
              </w:rPr>
            </w:pPr>
            <w:r w:rsidRPr="00567F4F">
              <w:rPr>
                <w:rFonts w:ascii="Aptos Display" w:eastAsia="Times New Roman" w:hAnsi="Aptos Display"/>
                <w:b/>
                <w:bCs/>
                <w:sz w:val="24"/>
                <w:lang w:eastAsia="en-GB"/>
              </w:rPr>
              <w:t>Years 3–4</w:t>
            </w:r>
          </w:p>
        </w:tc>
        <w:tc>
          <w:tcPr>
            <w:tcW w:w="0" w:type="auto"/>
            <w:vAlign w:val="center"/>
            <w:hideMark/>
          </w:tcPr>
          <w:p w14:paraId="627FB7B1" w14:textId="77777777" w:rsidR="00567F4F" w:rsidRPr="00567F4F" w:rsidRDefault="00567F4F" w:rsidP="00567F4F">
            <w:pPr>
              <w:spacing w:before="0" w:after="0"/>
              <w:jc w:val="center"/>
              <w:rPr>
                <w:rFonts w:ascii="Aptos Display" w:eastAsia="Times New Roman" w:hAnsi="Aptos Display"/>
                <w:b/>
                <w:bCs/>
                <w:sz w:val="24"/>
                <w:lang w:eastAsia="en-GB"/>
              </w:rPr>
            </w:pPr>
            <w:r w:rsidRPr="00567F4F">
              <w:rPr>
                <w:rFonts w:ascii="Aptos Display" w:eastAsia="Times New Roman" w:hAnsi="Aptos Display"/>
                <w:b/>
                <w:bCs/>
                <w:sz w:val="24"/>
                <w:lang w:eastAsia="en-GB"/>
              </w:rPr>
              <w:t>Years 5–6</w:t>
            </w:r>
          </w:p>
        </w:tc>
      </w:tr>
      <w:tr w:rsidR="00567F4F" w:rsidRPr="00567F4F" w14:paraId="0117465D" w14:textId="77777777" w:rsidTr="00567F4F">
        <w:trPr>
          <w:tblCellSpacing w:w="15" w:type="dxa"/>
        </w:trPr>
        <w:tc>
          <w:tcPr>
            <w:tcW w:w="0" w:type="auto"/>
            <w:vAlign w:val="center"/>
            <w:hideMark/>
          </w:tcPr>
          <w:p w14:paraId="7A973F06"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b/>
                <w:bCs/>
                <w:sz w:val="24"/>
                <w:lang w:eastAsia="en-GB"/>
              </w:rPr>
              <w:t>Text Complexity</w:t>
            </w:r>
          </w:p>
        </w:tc>
        <w:tc>
          <w:tcPr>
            <w:tcW w:w="0" w:type="auto"/>
            <w:vAlign w:val="center"/>
            <w:hideMark/>
          </w:tcPr>
          <w:p w14:paraId="1759B275"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Shorter texts with familiar settings and characters; clear structure</w:t>
            </w:r>
          </w:p>
        </w:tc>
        <w:tc>
          <w:tcPr>
            <w:tcW w:w="0" w:type="auto"/>
            <w:vAlign w:val="center"/>
            <w:hideMark/>
          </w:tcPr>
          <w:p w14:paraId="671FEDEC"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Greater variety of genres; introduction to figurative language and layered narratives</w:t>
            </w:r>
          </w:p>
        </w:tc>
        <w:tc>
          <w:tcPr>
            <w:tcW w:w="0" w:type="auto"/>
            <w:vAlign w:val="center"/>
            <w:hideMark/>
          </w:tcPr>
          <w:p w14:paraId="4EF75225"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Complex texts including literary heritage, abstract themes, and non-linear structure</w:t>
            </w:r>
          </w:p>
        </w:tc>
      </w:tr>
      <w:tr w:rsidR="00567F4F" w:rsidRPr="00567F4F" w14:paraId="312636E6" w14:textId="77777777" w:rsidTr="00567F4F">
        <w:trPr>
          <w:tblCellSpacing w:w="15" w:type="dxa"/>
        </w:trPr>
        <w:tc>
          <w:tcPr>
            <w:tcW w:w="0" w:type="auto"/>
            <w:vAlign w:val="center"/>
            <w:hideMark/>
          </w:tcPr>
          <w:p w14:paraId="74F306FE"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b/>
                <w:bCs/>
                <w:sz w:val="24"/>
                <w:lang w:eastAsia="en-GB"/>
              </w:rPr>
              <w:t>Comprehension</w:t>
            </w:r>
          </w:p>
        </w:tc>
        <w:tc>
          <w:tcPr>
            <w:tcW w:w="0" w:type="auto"/>
            <w:vAlign w:val="center"/>
            <w:hideMark/>
          </w:tcPr>
          <w:p w14:paraId="2A603ABB"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Literal retrieval; simple inference; sequencing of events</w:t>
            </w:r>
          </w:p>
        </w:tc>
        <w:tc>
          <w:tcPr>
            <w:tcW w:w="0" w:type="auto"/>
            <w:vAlign w:val="center"/>
            <w:hideMark/>
          </w:tcPr>
          <w:p w14:paraId="48B9F212"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Justifying inferences with evidence; summarising key points; identifying viewpoint</w:t>
            </w:r>
          </w:p>
        </w:tc>
        <w:tc>
          <w:tcPr>
            <w:tcW w:w="0" w:type="auto"/>
            <w:vAlign w:val="center"/>
            <w:hideMark/>
          </w:tcPr>
          <w:p w14:paraId="20888A16"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Comparing authorial choices; analysing bias and purpose; synthesising across texts</w:t>
            </w:r>
          </w:p>
        </w:tc>
      </w:tr>
      <w:tr w:rsidR="00567F4F" w:rsidRPr="00567F4F" w14:paraId="780BD06A" w14:textId="77777777" w:rsidTr="00567F4F">
        <w:trPr>
          <w:tblCellSpacing w:w="15" w:type="dxa"/>
        </w:trPr>
        <w:tc>
          <w:tcPr>
            <w:tcW w:w="0" w:type="auto"/>
            <w:vAlign w:val="center"/>
            <w:hideMark/>
          </w:tcPr>
          <w:p w14:paraId="2214E548"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b/>
                <w:bCs/>
                <w:sz w:val="24"/>
                <w:lang w:eastAsia="en-GB"/>
              </w:rPr>
              <w:t>Vocabulary Development</w:t>
            </w:r>
          </w:p>
        </w:tc>
        <w:tc>
          <w:tcPr>
            <w:tcW w:w="0" w:type="auto"/>
            <w:vAlign w:val="center"/>
            <w:hideMark/>
          </w:tcPr>
          <w:p w14:paraId="16ACB8D3"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Understanding word meanings in context; building core Tier 1 and 2 vocabulary</w:t>
            </w:r>
          </w:p>
        </w:tc>
        <w:tc>
          <w:tcPr>
            <w:tcW w:w="0" w:type="auto"/>
            <w:vAlign w:val="center"/>
            <w:hideMark/>
          </w:tcPr>
          <w:p w14:paraId="7B3B3CEF"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Use of morphology and context to explore unfamiliar words; expanding Tier 2 vocabulary</w:t>
            </w:r>
          </w:p>
        </w:tc>
        <w:tc>
          <w:tcPr>
            <w:tcW w:w="0" w:type="auto"/>
            <w:vAlign w:val="center"/>
            <w:hideMark/>
          </w:tcPr>
          <w:p w14:paraId="2A9D8533"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Exploring shades of meaning; understanding idiomatic and figurative language; Tier 3 vocabulary linked to subjects</w:t>
            </w:r>
          </w:p>
        </w:tc>
      </w:tr>
      <w:tr w:rsidR="00567F4F" w:rsidRPr="00567F4F" w14:paraId="6056099B" w14:textId="77777777" w:rsidTr="00567F4F">
        <w:trPr>
          <w:tblCellSpacing w:w="15" w:type="dxa"/>
        </w:trPr>
        <w:tc>
          <w:tcPr>
            <w:tcW w:w="0" w:type="auto"/>
            <w:vAlign w:val="center"/>
            <w:hideMark/>
          </w:tcPr>
          <w:p w14:paraId="78475902"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b/>
                <w:bCs/>
                <w:sz w:val="24"/>
                <w:lang w:eastAsia="en-GB"/>
              </w:rPr>
              <w:t>Fluency</w:t>
            </w:r>
          </w:p>
        </w:tc>
        <w:tc>
          <w:tcPr>
            <w:tcW w:w="0" w:type="auto"/>
            <w:vAlign w:val="center"/>
            <w:hideMark/>
          </w:tcPr>
          <w:p w14:paraId="642E8E25"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Developing accuracy and pace; rereading to support understanding</w:t>
            </w:r>
          </w:p>
        </w:tc>
        <w:tc>
          <w:tcPr>
            <w:tcW w:w="0" w:type="auto"/>
            <w:vAlign w:val="center"/>
            <w:hideMark/>
          </w:tcPr>
          <w:p w14:paraId="69101B59"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Increased fluency and expression; improved phrasing and intonation</w:t>
            </w:r>
          </w:p>
        </w:tc>
        <w:tc>
          <w:tcPr>
            <w:tcW w:w="0" w:type="auto"/>
            <w:vAlign w:val="center"/>
            <w:hideMark/>
          </w:tcPr>
          <w:p w14:paraId="29F6137A"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Confident, expressive reading of complex texts; maintaining understanding over longer passages</w:t>
            </w:r>
          </w:p>
        </w:tc>
      </w:tr>
      <w:tr w:rsidR="00567F4F" w:rsidRPr="00567F4F" w14:paraId="11001D7A" w14:textId="77777777" w:rsidTr="00567F4F">
        <w:trPr>
          <w:tblCellSpacing w:w="15" w:type="dxa"/>
        </w:trPr>
        <w:tc>
          <w:tcPr>
            <w:tcW w:w="0" w:type="auto"/>
            <w:vAlign w:val="center"/>
            <w:hideMark/>
          </w:tcPr>
          <w:p w14:paraId="5FBB7ACA"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b/>
                <w:bCs/>
                <w:sz w:val="24"/>
                <w:lang w:eastAsia="en-GB"/>
              </w:rPr>
              <w:t>Oracy &amp; Discussion</w:t>
            </w:r>
          </w:p>
        </w:tc>
        <w:tc>
          <w:tcPr>
            <w:tcW w:w="0" w:type="auto"/>
            <w:vAlign w:val="center"/>
            <w:hideMark/>
          </w:tcPr>
          <w:p w14:paraId="36627E69"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Teacher-led discussion; responding to questions with support</w:t>
            </w:r>
          </w:p>
        </w:tc>
        <w:tc>
          <w:tcPr>
            <w:tcW w:w="0" w:type="auto"/>
            <w:vAlign w:val="center"/>
            <w:hideMark/>
          </w:tcPr>
          <w:p w14:paraId="7B98529D"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Paired and group discussion; expressing ideas clearly; listening and building on others' views</w:t>
            </w:r>
          </w:p>
        </w:tc>
        <w:tc>
          <w:tcPr>
            <w:tcW w:w="0" w:type="auto"/>
            <w:vAlign w:val="center"/>
            <w:hideMark/>
          </w:tcPr>
          <w:p w14:paraId="1DA65463" w14:textId="77777777" w:rsidR="00567F4F" w:rsidRPr="00567F4F" w:rsidRDefault="00567F4F" w:rsidP="00567F4F">
            <w:pPr>
              <w:spacing w:before="0" w:after="0"/>
              <w:rPr>
                <w:rFonts w:ascii="Aptos Display" w:eastAsia="Times New Roman" w:hAnsi="Aptos Display"/>
                <w:sz w:val="24"/>
                <w:lang w:eastAsia="en-GB"/>
              </w:rPr>
            </w:pPr>
            <w:r w:rsidRPr="00567F4F">
              <w:rPr>
                <w:rFonts w:ascii="Aptos Display" w:eastAsia="Times New Roman" w:hAnsi="Aptos Display"/>
                <w:sz w:val="24"/>
                <w:lang w:eastAsia="en-GB"/>
              </w:rPr>
              <w:t>Leading discussions; debating interpretations; critical discussion of authorial intent</w:t>
            </w:r>
          </w:p>
        </w:tc>
      </w:tr>
    </w:tbl>
    <w:p w14:paraId="4C779E0C" w14:textId="6395DAA7" w:rsidR="00567F4F" w:rsidRPr="00397842" w:rsidRDefault="00567F4F" w:rsidP="00567F4F">
      <w:pPr>
        <w:spacing w:before="0" w:after="0"/>
        <w:rPr>
          <w:rFonts w:ascii="Aptos Display" w:eastAsia="Times New Roman" w:hAnsi="Aptos Display"/>
          <w:sz w:val="24"/>
          <w:lang w:eastAsia="en-GB"/>
        </w:rPr>
      </w:pPr>
    </w:p>
    <w:p w14:paraId="2E6F7F2F" w14:textId="77777777" w:rsidR="001C38A0" w:rsidRDefault="00277EEF" w:rsidP="001C38A0">
      <w:pPr>
        <w:spacing w:before="0" w:after="0"/>
        <w:rPr>
          <w:rFonts w:ascii="Aptos Display" w:eastAsia="Times New Roman" w:hAnsi="Aptos Display"/>
          <w:sz w:val="24"/>
          <w:lang w:eastAsia="en-GB"/>
        </w:rPr>
      </w:pPr>
      <w:r w:rsidRPr="00397842">
        <w:rPr>
          <w:rFonts w:ascii="Aptos Display" w:eastAsia="Times New Roman" w:hAnsi="Aptos Display"/>
          <w:noProof/>
          <w:sz w:val="24"/>
          <w:lang w:eastAsia="en-GB"/>
        </w:rPr>
        <w:lastRenderedPageBreak/>
        <w:drawing>
          <wp:inline distT="0" distB="0" distL="0" distR="0" wp14:anchorId="33D75744" wp14:editId="5186A610">
            <wp:extent cx="5731510" cy="5272405"/>
            <wp:effectExtent l="0" t="0" r="254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5272405"/>
                    </a:xfrm>
                    <a:prstGeom prst="rect">
                      <a:avLst/>
                    </a:prstGeom>
                  </pic:spPr>
                </pic:pic>
              </a:graphicData>
            </a:graphic>
          </wp:inline>
        </w:drawing>
      </w:r>
    </w:p>
    <w:p w14:paraId="2D645C98" w14:textId="5C8326AC" w:rsidR="009A77C8" w:rsidRPr="00567F4F" w:rsidRDefault="009A77C8" w:rsidP="001C38A0">
      <w:pPr>
        <w:spacing w:before="0" w:after="0"/>
        <w:rPr>
          <w:rFonts w:ascii="Aptos Display" w:eastAsia="Times New Roman" w:hAnsi="Aptos Display"/>
          <w:sz w:val="24"/>
          <w:lang w:eastAsia="en-GB"/>
        </w:rPr>
      </w:pPr>
      <w:r w:rsidRPr="00567F4F">
        <w:rPr>
          <w:rFonts w:ascii="Aptos Display" w:eastAsia="Times New Roman" w:hAnsi="Aptos Display"/>
          <w:b/>
          <w:bCs/>
          <w:sz w:val="36"/>
          <w:szCs w:val="36"/>
          <w:lang w:eastAsia="en-GB"/>
        </w:rPr>
        <w:t>Assessment</w:t>
      </w:r>
    </w:p>
    <w:p w14:paraId="7E41081C" w14:textId="77777777" w:rsidR="009A77C8" w:rsidRPr="00567F4F" w:rsidRDefault="009A77C8" w:rsidP="009A77C8">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b/>
          <w:bCs/>
          <w:sz w:val="24"/>
          <w:lang w:eastAsia="en-GB"/>
        </w:rPr>
        <w:t>Reading Assessment</w:t>
      </w:r>
    </w:p>
    <w:p w14:paraId="1FE1210C" w14:textId="77777777" w:rsidR="009A77C8" w:rsidRPr="00567F4F" w:rsidRDefault="009A77C8" w:rsidP="009A77C8">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Children’s reading progress is assessed regularly, and pupils are placed on appropriate book bands.</w:t>
      </w:r>
    </w:p>
    <w:p w14:paraId="1ABD7B0A" w14:textId="73050D42" w:rsidR="009A77C8" w:rsidRPr="00567F4F" w:rsidRDefault="009A77C8" w:rsidP="009A77C8">
      <w:pPr>
        <w:numPr>
          <w:ilvl w:val="0"/>
          <w:numId w:val="12"/>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In Key Stage 1, children receive one banded book and one additional unbanded book to enjoy at home each week.</w:t>
      </w:r>
      <w:r w:rsidRPr="00397842">
        <w:rPr>
          <w:rFonts w:ascii="Aptos Display" w:eastAsia="Times New Roman" w:hAnsi="Aptos Display"/>
          <w:sz w:val="24"/>
          <w:lang w:eastAsia="en-GB"/>
        </w:rPr>
        <w:t xml:space="preserve"> Children all have a reading record that should be signed by parent/carer weekly.</w:t>
      </w:r>
    </w:p>
    <w:p w14:paraId="7225F284" w14:textId="0DE00A04" w:rsidR="009A77C8" w:rsidRPr="00567F4F" w:rsidRDefault="009A77C8" w:rsidP="009A77C8">
      <w:pPr>
        <w:numPr>
          <w:ilvl w:val="0"/>
          <w:numId w:val="12"/>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 xml:space="preserve">In Key Stage 2, children take home a reading book of their choice. Reading records are checked </w:t>
      </w:r>
      <w:r w:rsidRPr="00397842">
        <w:rPr>
          <w:rFonts w:ascii="Aptos Display" w:eastAsia="Times New Roman" w:hAnsi="Aptos Display"/>
          <w:sz w:val="24"/>
          <w:lang w:eastAsia="en-GB"/>
        </w:rPr>
        <w:t>daily</w:t>
      </w:r>
      <w:r w:rsidRPr="00567F4F">
        <w:rPr>
          <w:rFonts w:ascii="Aptos Display" w:eastAsia="Times New Roman" w:hAnsi="Aptos Display"/>
          <w:sz w:val="24"/>
          <w:lang w:eastAsia="en-GB"/>
        </w:rPr>
        <w:t>.</w:t>
      </w:r>
      <w:r w:rsidRPr="00397842">
        <w:rPr>
          <w:rFonts w:ascii="Aptos Display" w:eastAsia="Times New Roman" w:hAnsi="Aptos Display"/>
          <w:sz w:val="24"/>
          <w:lang w:eastAsia="en-GB"/>
        </w:rPr>
        <w:t xml:space="preserve"> Children all have a reading record that should be signed by parent/carer daily.</w:t>
      </w:r>
    </w:p>
    <w:p w14:paraId="34D5A186" w14:textId="6DFCE76B" w:rsidR="009A77C8" w:rsidRPr="00567F4F" w:rsidRDefault="009A77C8" w:rsidP="009A77C8">
      <w:pPr>
        <w:numPr>
          <w:ilvl w:val="0"/>
          <w:numId w:val="12"/>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 xml:space="preserve">Formal reading assessments are conducted </w:t>
      </w:r>
      <w:r w:rsidRPr="00397842">
        <w:rPr>
          <w:rFonts w:ascii="Aptos Display" w:eastAsia="Times New Roman" w:hAnsi="Aptos Display"/>
          <w:sz w:val="24"/>
          <w:lang w:eastAsia="en-GB"/>
        </w:rPr>
        <w:t>half termly.</w:t>
      </w:r>
    </w:p>
    <w:p w14:paraId="02A256FE" w14:textId="433881B9" w:rsidR="009A77C8" w:rsidRPr="00567F4F" w:rsidRDefault="009A77C8" w:rsidP="009A77C8">
      <w:pPr>
        <w:numPr>
          <w:ilvl w:val="0"/>
          <w:numId w:val="12"/>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In Years 6 assessment occurs more frequently in preparation for SATs.</w:t>
      </w:r>
    </w:p>
    <w:p w14:paraId="1A99D343" w14:textId="77777777" w:rsidR="009A77C8" w:rsidRPr="00567F4F" w:rsidRDefault="009A77C8" w:rsidP="009A77C8">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b/>
          <w:bCs/>
          <w:sz w:val="24"/>
          <w:lang w:eastAsia="en-GB"/>
        </w:rPr>
        <w:t>Reading Comprehension Assessment</w:t>
      </w:r>
    </w:p>
    <w:p w14:paraId="1A4A7CA5" w14:textId="77777777" w:rsidR="009A77C8" w:rsidRPr="00567F4F" w:rsidRDefault="009A77C8" w:rsidP="009A77C8">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lastRenderedPageBreak/>
        <w:t>Teachers assess reading comprehension through formative and summative methods.</w:t>
      </w:r>
    </w:p>
    <w:p w14:paraId="369C8E79" w14:textId="77777777" w:rsidR="009A77C8" w:rsidRPr="00567F4F" w:rsidRDefault="009A77C8" w:rsidP="009A77C8">
      <w:pPr>
        <w:numPr>
          <w:ilvl w:val="0"/>
          <w:numId w:val="13"/>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Formative assessment takes place daily, helping teachers adapt planning and respond to pupil needs.</w:t>
      </w:r>
    </w:p>
    <w:p w14:paraId="2F128B34" w14:textId="77777777" w:rsidR="009A77C8" w:rsidRPr="00567F4F" w:rsidRDefault="009A77C8" w:rsidP="009A77C8">
      <w:pPr>
        <w:numPr>
          <w:ilvl w:val="0"/>
          <w:numId w:val="13"/>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Summative assessments are used termly to evaluate progress against curriculum objectives.</w:t>
      </w:r>
    </w:p>
    <w:p w14:paraId="75731C29" w14:textId="2E56D949" w:rsidR="009A77C8" w:rsidRPr="00567F4F" w:rsidRDefault="009A77C8" w:rsidP="009A77C8">
      <w:pPr>
        <w:numPr>
          <w:ilvl w:val="0"/>
          <w:numId w:val="13"/>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Teachers track pupil progress using tick sheets aligned to National Curriculum objectives, kept in reading comprehension books.</w:t>
      </w:r>
      <w:r w:rsidRPr="00397842">
        <w:rPr>
          <w:rFonts w:ascii="Aptos Display" w:eastAsia="Times New Roman" w:hAnsi="Aptos Display"/>
          <w:sz w:val="24"/>
          <w:lang w:eastAsia="en-GB"/>
        </w:rPr>
        <w:t xml:space="preserve"> </w:t>
      </w:r>
    </w:p>
    <w:p w14:paraId="0506B8D9" w14:textId="77777777" w:rsidR="001C38A0" w:rsidRDefault="009A77C8" w:rsidP="009A77C8">
      <w:pPr>
        <w:spacing w:before="100" w:beforeAutospacing="1" w:after="100" w:afterAutospacing="1"/>
        <w:outlineLvl w:val="2"/>
        <w:rPr>
          <w:rFonts w:ascii="Aptos Display" w:eastAsia="Times New Roman" w:hAnsi="Aptos Display"/>
          <w:sz w:val="24"/>
          <w:lang w:eastAsia="en-GB"/>
        </w:rPr>
      </w:pPr>
      <w:r w:rsidRPr="00567F4F">
        <w:rPr>
          <w:rFonts w:ascii="Aptos Display" w:eastAsia="Times New Roman" w:hAnsi="Aptos Display"/>
          <w:sz w:val="24"/>
          <w:lang w:eastAsia="en-GB"/>
        </w:rPr>
        <w:t xml:space="preserve">Assessment data is uploaded to </w:t>
      </w:r>
      <w:r w:rsidRPr="00397842">
        <w:rPr>
          <w:rFonts w:ascii="Aptos Display" w:eastAsia="Times New Roman" w:hAnsi="Aptos Display"/>
          <w:sz w:val="24"/>
          <w:lang w:eastAsia="en-GB"/>
        </w:rPr>
        <w:t>Sonar</w:t>
      </w:r>
      <w:r w:rsidRPr="00567F4F">
        <w:rPr>
          <w:rFonts w:ascii="Aptos Display" w:eastAsia="Times New Roman" w:hAnsi="Aptos Display"/>
          <w:sz w:val="24"/>
          <w:lang w:eastAsia="en-GB"/>
        </w:rPr>
        <w:t xml:space="preserve"> each </w:t>
      </w:r>
      <w:r w:rsidRPr="00397842">
        <w:rPr>
          <w:rFonts w:ascii="Aptos Display" w:eastAsia="Times New Roman" w:hAnsi="Aptos Display"/>
          <w:sz w:val="24"/>
          <w:lang w:eastAsia="en-GB"/>
        </w:rPr>
        <w:t xml:space="preserve">half </w:t>
      </w:r>
      <w:r w:rsidRPr="00567F4F">
        <w:rPr>
          <w:rFonts w:ascii="Aptos Display" w:eastAsia="Times New Roman" w:hAnsi="Aptos Display"/>
          <w:sz w:val="24"/>
          <w:lang w:eastAsia="en-GB"/>
        </w:rPr>
        <w:t>term. Outcomes inform planning, pupil progress meetings, and parent discussions. Pupils also complete statutory national reading assessments at the end of Year 2</w:t>
      </w:r>
      <w:r w:rsidRPr="00397842">
        <w:rPr>
          <w:rFonts w:ascii="Aptos Display" w:eastAsia="Times New Roman" w:hAnsi="Aptos Display"/>
          <w:sz w:val="24"/>
          <w:lang w:eastAsia="en-GB"/>
        </w:rPr>
        <w:t xml:space="preserve"> (optional)</w:t>
      </w:r>
      <w:r w:rsidRPr="00567F4F">
        <w:rPr>
          <w:rFonts w:ascii="Aptos Display" w:eastAsia="Times New Roman" w:hAnsi="Aptos Display"/>
          <w:sz w:val="24"/>
          <w:lang w:eastAsia="en-GB"/>
        </w:rPr>
        <w:t xml:space="preserve"> and Year 6</w:t>
      </w:r>
      <w:r w:rsidRPr="00397842">
        <w:rPr>
          <w:rFonts w:ascii="Aptos Display" w:eastAsia="Times New Roman" w:hAnsi="Aptos Display"/>
          <w:sz w:val="24"/>
          <w:lang w:eastAsia="en-GB"/>
        </w:rPr>
        <w:t xml:space="preserve"> (compulsory) </w:t>
      </w:r>
    </w:p>
    <w:p w14:paraId="53B1B44B" w14:textId="6A958470" w:rsidR="00567F4F" w:rsidRPr="00567F4F" w:rsidRDefault="00567F4F" w:rsidP="009A77C8">
      <w:pPr>
        <w:spacing w:before="100" w:beforeAutospacing="1" w:after="100" w:afterAutospacing="1"/>
        <w:outlineLvl w:val="2"/>
        <w:rPr>
          <w:rFonts w:ascii="Aptos Display" w:eastAsia="Times New Roman" w:hAnsi="Aptos Display"/>
          <w:sz w:val="24"/>
          <w:lang w:eastAsia="en-GB"/>
        </w:rPr>
      </w:pPr>
      <w:r w:rsidRPr="00567F4F">
        <w:rPr>
          <w:rFonts w:ascii="Aptos Display" w:eastAsia="Times New Roman" w:hAnsi="Aptos Display"/>
          <w:b/>
          <w:bCs/>
          <w:sz w:val="27"/>
          <w:szCs w:val="27"/>
          <w:lang w:eastAsia="en-GB"/>
        </w:rPr>
        <w:t>Inclusion and Access</w:t>
      </w:r>
    </w:p>
    <w:p w14:paraId="635E8918" w14:textId="77777777" w:rsidR="00567F4F" w:rsidRPr="00567F4F" w:rsidRDefault="00567F4F" w:rsidP="00567F4F">
      <w:pPr>
        <w:numPr>
          <w:ilvl w:val="0"/>
          <w:numId w:val="8"/>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Texts are chosen with representation and inclusion in mind, ensuring that all pupils see themselves reflected in the literature they read.</w:t>
      </w:r>
    </w:p>
    <w:p w14:paraId="3CBE547B" w14:textId="77777777" w:rsidR="00567F4F" w:rsidRPr="00567F4F" w:rsidRDefault="00567F4F" w:rsidP="00567F4F">
      <w:pPr>
        <w:numPr>
          <w:ilvl w:val="0"/>
          <w:numId w:val="8"/>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Support strategies, such as scaffolding, vocabulary pre-teaching, and small group discussion, are used to ensure all learners, including EAL and SEND pupils, can access and benefit from the programme.</w:t>
      </w:r>
    </w:p>
    <w:p w14:paraId="6CBBC8B3" w14:textId="124C396A" w:rsidR="00567F4F" w:rsidRPr="00567F4F" w:rsidRDefault="00567F4F" w:rsidP="00567F4F">
      <w:pPr>
        <w:spacing w:before="0" w:after="0"/>
        <w:rPr>
          <w:rFonts w:ascii="Aptos Display" w:eastAsia="Times New Roman" w:hAnsi="Aptos Display"/>
          <w:sz w:val="24"/>
          <w:lang w:eastAsia="en-GB"/>
        </w:rPr>
      </w:pPr>
    </w:p>
    <w:p w14:paraId="5E5AECFB" w14:textId="77777777" w:rsidR="00567F4F" w:rsidRPr="00397842" w:rsidRDefault="00567F4F" w:rsidP="007C0980">
      <w:pPr>
        <w:rPr>
          <w:rFonts w:ascii="Aptos Display" w:hAnsi="Aptos Display"/>
          <w:b/>
          <w:bCs/>
          <w:sz w:val="24"/>
          <w:szCs w:val="32"/>
        </w:rPr>
      </w:pPr>
    </w:p>
    <w:p w14:paraId="12C8E129" w14:textId="77777777" w:rsidR="009A77C8" w:rsidRPr="00397842" w:rsidRDefault="009A77C8" w:rsidP="007C0980">
      <w:pPr>
        <w:rPr>
          <w:rFonts w:ascii="Aptos Display" w:hAnsi="Aptos Display"/>
          <w:b/>
          <w:bCs/>
          <w:sz w:val="24"/>
          <w:szCs w:val="32"/>
        </w:rPr>
      </w:pPr>
    </w:p>
    <w:p w14:paraId="2C4EB2DD" w14:textId="77777777" w:rsidR="009A77C8" w:rsidRPr="00397842" w:rsidRDefault="009A77C8" w:rsidP="007C0980">
      <w:pPr>
        <w:rPr>
          <w:rFonts w:ascii="Aptos Display" w:hAnsi="Aptos Display"/>
          <w:b/>
          <w:bCs/>
          <w:sz w:val="24"/>
          <w:szCs w:val="32"/>
        </w:rPr>
      </w:pPr>
    </w:p>
    <w:p w14:paraId="7BB1FADC" w14:textId="77777777" w:rsidR="009A77C8" w:rsidRPr="00397842" w:rsidRDefault="009A77C8" w:rsidP="007C0980">
      <w:pPr>
        <w:rPr>
          <w:rFonts w:ascii="Aptos Display" w:hAnsi="Aptos Display"/>
          <w:b/>
          <w:bCs/>
          <w:sz w:val="24"/>
          <w:szCs w:val="32"/>
        </w:rPr>
      </w:pPr>
    </w:p>
    <w:p w14:paraId="399AD091" w14:textId="77777777" w:rsidR="00397842" w:rsidRPr="00397842" w:rsidRDefault="00397842" w:rsidP="007C0980">
      <w:pPr>
        <w:rPr>
          <w:rFonts w:ascii="Aptos Display" w:hAnsi="Aptos Display"/>
          <w:b/>
          <w:bCs/>
          <w:sz w:val="24"/>
          <w:szCs w:val="32"/>
        </w:rPr>
      </w:pPr>
    </w:p>
    <w:p w14:paraId="4AE03A80" w14:textId="77777777" w:rsidR="00397842" w:rsidRDefault="00397842" w:rsidP="007C0980">
      <w:pPr>
        <w:rPr>
          <w:rFonts w:ascii="Aptos Display" w:hAnsi="Aptos Display"/>
          <w:b/>
          <w:bCs/>
          <w:sz w:val="24"/>
          <w:szCs w:val="32"/>
        </w:rPr>
      </w:pPr>
    </w:p>
    <w:p w14:paraId="02548274" w14:textId="77777777" w:rsidR="001C38A0" w:rsidRDefault="001C38A0" w:rsidP="007C0980">
      <w:pPr>
        <w:rPr>
          <w:rFonts w:ascii="Aptos Display" w:hAnsi="Aptos Display"/>
          <w:b/>
          <w:bCs/>
          <w:sz w:val="24"/>
          <w:szCs w:val="32"/>
        </w:rPr>
      </w:pPr>
    </w:p>
    <w:p w14:paraId="21002389" w14:textId="77777777" w:rsidR="001C38A0" w:rsidRDefault="001C38A0" w:rsidP="007C0980">
      <w:pPr>
        <w:rPr>
          <w:rFonts w:ascii="Aptos Display" w:hAnsi="Aptos Display"/>
          <w:b/>
          <w:bCs/>
          <w:sz w:val="24"/>
          <w:szCs w:val="32"/>
        </w:rPr>
      </w:pPr>
    </w:p>
    <w:p w14:paraId="0561669D" w14:textId="77777777" w:rsidR="001C38A0" w:rsidRDefault="001C38A0" w:rsidP="007C0980">
      <w:pPr>
        <w:rPr>
          <w:rFonts w:ascii="Aptos Display" w:hAnsi="Aptos Display"/>
          <w:b/>
          <w:bCs/>
          <w:sz w:val="24"/>
          <w:szCs w:val="32"/>
        </w:rPr>
      </w:pPr>
    </w:p>
    <w:p w14:paraId="13F19829" w14:textId="77777777" w:rsidR="001C38A0" w:rsidRDefault="001C38A0" w:rsidP="007C0980">
      <w:pPr>
        <w:rPr>
          <w:rFonts w:ascii="Aptos Display" w:hAnsi="Aptos Display"/>
          <w:b/>
          <w:bCs/>
          <w:sz w:val="24"/>
          <w:szCs w:val="32"/>
        </w:rPr>
      </w:pPr>
    </w:p>
    <w:p w14:paraId="2D478307" w14:textId="77777777" w:rsidR="001C38A0" w:rsidRPr="00397842" w:rsidRDefault="001C38A0" w:rsidP="007C0980">
      <w:pPr>
        <w:rPr>
          <w:rFonts w:ascii="Aptos Display" w:hAnsi="Aptos Display"/>
          <w:b/>
          <w:bCs/>
          <w:sz w:val="24"/>
          <w:szCs w:val="32"/>
        </w:rPr>
      </w:pPr>
    </w:p>
    <w:p w14:paraId="535072D2" w14:textId="77777777" w:rsidR="00397842" w:rsidRPr="00397842" w:rsidRDefault="00397842" w:rsidP="007C0980">
      <w:pPr>
        <w:rPr>
          <w:rFonts w:ascii="Aptos Display" w:hAnsi="Aptos Display"/>
          <w:b/>
          <w:bCs/>
          <w:sz w:val="24"/>
          <w:szCs w:val="32"/>
        </w:rPr>
      </w:pPr>
    </w:p>
    <w:p w14:paraId="6C1AFF1B" w14:textId="77777777" w:rsidR="00397842" w:rsidRPr="00397842" w:rsidRDefault="00397842" w:rsidP="007C0980">
      <w:pPr>
        <w:rPr>
          <w:rFonts w:ascii="Aptos Display" w:hAnsi="Aptos Display"/>
          <w:b/>
          <w:bCs/>
          <w:sz w:val="24"/>
          <w:szCs w:val="32"/>
        </w:rPr>
      </w:pPr>
    </w:p>
    <w:p w14:paraId="11E8C1EE" w14:textId="60B4212D" w:rsidR="009A77C8" w:rsidRPr="009A77C8" w:rsidRDefault="004E7834" w:rsidP="009A77C8">
      <w:pPr>
        <w:spacing w:before="100" w:beforeAutospacing="1" w:after="100" w:afterAutospacing="1"/>
        <w:outlineLvl w:val="1"/>
        <w:rPr>
          <w:rFonts w:ascii="Aptos Display" w:eastAsia="Times New Roman" w:hAnsi="Aptos Display"/>
          <w:b/>
          <w:bCs/>
          <w:sz w:val="36"/>
          <w:szCs w:val="36"/>
          <w:lang w:eastAsia="en-GB"/>
        </w:rPr>
      </w:pPr>
      <w:r w:rsidRPr="00397842">
        <w:rPr>
          <w:rFonts w:ascii="Aptos Display" w:hAnsi="Aptos Display"/>
          <w:noProof/>
        </w:rPr>
        <w:lastRenderedPageBreak/>
        <w:drawing>
          <wp:anchor distT="0" distB="0" distL="114300" distR="114300" simplePos="0" relativeHeight="251665408" behindDoc="0" locked="0" layoutInCell="1" allowOverlap="1" wp14:anchorId="76064C94" wp14:editId="30557784">
            <wp:simplePos x="0" y="0"/>
            <wp:positionH relativeFrom="column">
              <wp:posOffset>1428750</wp:posOffset>
            </wp:positionH>
            <wp:positionV relativeFrom="paragraph">
              <wp:posOffset>0</wp:posOffset>
            </wp:positionV>
            <wp:extent cx="3228975" cy="1419050"/>
            <wp:effectExtent l="0" t="0" r="0" b="0"/>
            <wp:wrapTopAndBottom/>
            <wp:docPr id="11" name="Picture 11" descr="Reading For Pleasure - St Michael's Catholic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ding For Pleasure - St Michael's Catholic Colle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28975" cy="1419050"/>
                    </a:xfrm>
                    <a:prstGeom prst="rect">
                      <a:avLst/>
                    </a:prstGeom>
                    <a:noFill/>
                    <a:ln>
                      <a:noFill/>
                    </a:ln>
                  </pic:spPr>
                </pic:pic>
              </a:graphicData>
            </a:graphic>
            <wp14:sizeRelH relativeFrom="page">
              <wp14:pctWidth>0</wp14:pctWidth>
            </wp14:sizeRelH>
            <wp14:sizeRelV relativeFrom="page">
              <wp14:pctHeight>0</wp14:pctHeight>
            </wp14:sizeRelV>
          </wp:anchor>
        </w:drawing>
      </w:r>
      <w:r w:rsidR="009A77C8" w:rsidRPr="009A77C8">
        <w:rPr>
          <w:rFonts w:ascii="Aptos Display" w:eastAsia="Times New Roman" w:hAnsi="Aptos Display"/>
          <w:b/>
          <w:bCs/>
          <w:sz w:val="36"/>
          <w:szCs w:val="36"/>
          <w:lang w:eastAsia="en-GB"/>
        </w:rPr>
        <w:t>Reading for Pleasure</w:t>
      </w:r>
    </w:p>
    <w:p w14:paraId="155F90C0" w14:textId="77777777" w:rsidR="001C38A0" w:rsidRDefault="009A77C8" w:rsidP="001C38A0">
      <w:p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sz w:val="24"/>
          <w:lang w:eastAsia="en-GB"/>
        </w:rPr>
        <w:t>At Mayville Academy, we are committed to creating a reading culture where every child develops a lifelong love of books. We believe that reading for pleasure is a key driver of academic success, emotional wellbeing, and creativity. As such, we have embedded a range of opportunities throughout the school day and wider school life to nurture and celebrate the joy of reading.</w:t>
      </w:r>
    </w:p>
    <w:p w14:paraId="0FD58EF7" w14:textId="11E1900A" w:rsidR="009A77C8" w:rsidRPr="009A77C8" w:rsidRDefault="009A77C8" w:rsidP="001C38A0">
      <w:p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b/>
          <w:bCs/>
          <w:sz w:val="27"/>
          <w:szCs w:val="27"/>
          <w:lang w:eastAsia="en-GB"/>
        </w:rPr>
        <w:t>Key Features of Our Reading for Pleasure Provision:</w:t>
      </w:r>
    </w:p>
    <w:p w14:paraId="0EDA5141" w14:textId="77777777" w:rsidR="009A77C8" w:rsidRPr="009A77C8" w:rsidRDefault="009A77C8" w:rsidP="009A77C8">
      <w:pPr>
        <w:numPr>
          <w:ilvl w:val="0"/>
          <w:numId w:val="16"/>
        </w:num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b/>
          <w:bCs/>
          <w:sz w:val="24"/>
          <w:lang w:eastAsia="en-GB"/>
        </w:rPr>
        <w:t>Daily Dedicated Reading for Pleasure Time</w:t>
      </w:r>
      <w:r w:rsidRPr="009A77C8">
        <w:rPr>
          <w:rFonts w:ascii="Aptos Display" w:eastAsia="Times New Roman" w:hAnsi="Aptos Display"/>
          <w:sz w:val="24"/>
          <w:lang w:eastAsia="en-GB"/>
        </w:rPr>
        <w:br/>
        <w:t>Every class has a daily slot dedicated to reading for pleasure. During this time, pupils are encouraged to choose books that interest and excite them, promoting independence and ownership of their reading journey.</w:t>
      </w:r>
    </w:p>
    <w:p w14:paraId="686BF4F1" w14:textId="77777777" w:rsidR="009A77C8" w:rsidRPr="009A77C8" w:rsidRDefault="009A77C8" w:rsidP="009A77C8">
      <w:pPr>
        <w:numPr>
          <w:ilvl w:val="0"/>
          <w:numId w:val="16"/>
        </w:num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b/>
          <w:bCs/>
          <w:sz w:val="24"/>
          <w:lang w:eastAsia="en-GB"/>
        </w:rPr>
        <w:t>Daily Story Time</w:t>
      </w:r>
      <w:r w:rsidRPr="009A77C8">
        <w:rPr>
          <w:rFonts w:ascii="Aptos Display" w:eastAsia="Times New Roman" w:hAnsi="Aptos Display"/>
          <w:sz w:val="24"/>
          <w:lang w:eastAsia="en-GB"/>
        </w:rPr>
        <w:br/>
        <w:t>All classes enjoy daily story time, where teachers read aloud high-quality texts. This shared experience builds listening comprehension, vocabulary, and emotional engagement with stories.</w:t>
      </w:r>
    </w:p>
    <w:p w14:paraId="10A0A296" w14:textId="77777777" w:rsidR="009A77C8" w:rsidRPr="009A77C8" w:rsidRDefault="009A77C8" w:rsidP="009A77C8">
      <w:pPr>
        <w:numPr>
          <w:ilvl w:val="0"/>
          <w:numId w:val="16"/>
        </w:num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b/>
          <w:bCs/>
          <w:sz w:val="24"/>
          <w:lang w:eastAsia="en-GB"/>
        </w:rPr>
        <w:t>Regular Library Visits</w:t>
      </w:r>
      <w:r w:rsidRPr="009A77C8">
        <w:rPr>
          <w:rFonts w:ascii="Aptos Display" w:eastAsia="Times New Roman" w:hAnsi="Aptos Display"/>
          <w:sz w:val="24"/>
          <w:lang w:eastAsia="en-GB"/>
        </w:rPr>
        <w:br/>
        <w:t>Pupils have regular access to the school library, where they can explore a wide range of books. Our library is stocked with age-appropriate, diverse, and engaging texts that reflect pupils’ interests and broaden their reading horizons.</w:t>
      </w:r>
    </w:p>
    <w:p w14:paraId="7D8A1095" w14:textId="77777777" w:rsidR="009A77C8" w:rsidRPr="009A77C8" w:rsidRDefault="009A77C8" w:rsidP="009A77C8">
      <w:pPr>
        <w:numPr>
          <w:ilvl w:val="0"/>
          <w:numId w:val="16"/>
        </w:num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b/>
          <w:bCs/>
          <w:sz w:val="24"/>
          <w:lang w:eastAsia="en-GB"/>
        </w:rPr>
        <w:t>Gladiators Reading Groups</w:t>
      </w:r>
      <w:r w:rsidRPr="009A77C8">
        <w:rPr>
          <w:rFonts w:ascii="Aptos Display" w:eastAsia="Times New Roman" w:hAnsi="Aptos Display"/>
          <w:sz w:val="24"/>
          <w:lang w:eastAsia="en-GB"/>
        </w:rPr>
        <w:br/>
        <w:t xml:space="preserve">For pupils who require stretch and challenge, we run </w:t>
      </w:r>
      <w:r w:rsidRPr="009A77C8">
        <w:rPr>
          <w:rFonts w:ascii="Aptos Display" w:eastAsia="Times New Roman" w:hAnsi="Aptos Display"/>
          <w:i/>
          <w:iCs/>
          <w:sz w:val="24"/>
          <w:lang w:eastAsia="en-GB"/>
        </w:rPr>
        <w:t>Reading Gladiators</w:t>
      </w:r>
      <w:r w:rsidRPr="009A77C8">
        <w:rPr>
          <w:rFonts w:ascii="Aptos Display" w:eastAsia="Times New Roman" w:hAnsi="Aptos Display"/>
          <w:sz w:val="24"/>
          <w:lang w:eastAsia="en-GB"/>
        </w:rPr>
        <w:t xml:space="preserve"> groups. These sessions provide high-level discussion and analysis of rich, thought-provoking texts, enabling deeper engagement and critical thinking.</w:t>
      </w:r>
    </w:p>
    <w:p w14:paraId="34AB17E5" w14:textId="77777777" w:rsidR="009A77C8" w:rsidRPr="009A77C8" w:rsidRDefault="009A77C8" w:rsidP="009A77C8">
      <w:pPr>
        <w:numPr>
          <w:ilvl w:val="0"/>
          <w:numId w:val="16"/>
        </w:num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b/>
          <w:bCs/>
          <w:sz w:val="24"/>
          <w:lang w:eastAsia="en-GB"/>
        </w:rPr>
        <w:t>Inviting Reading Environments</w:t>
      </w:r>
      <w:r w:rsidRPr="009A77C8">
        <w:rPr>
          <w:rFonts w:ascii="Aptos Display" w:eastAsia="Times New Roman" w:hAnsi="Aptos Display"/>
          <w:sz w:val="24"/>
          <w:lang w:eastAsia="en-GB"/>
        </w:rPr>
        <w:br/>
        <w:t>All classrooms feature well-designed reading corners that are inviting and comfortable. These spaces are equipped with carefully selected books that are attractive, current, and specifically chosen for each year group.</w:t>
      </w:r>
    </w:p>
    <w:p w14:paraId="22C07819" w14:textId="77777777" w:rsidR="009A77C8" w:rsidRPr="009A77C8" w:rsidRDefault="009A77C8" w:rsidP="009A77C8">
      <w:pPr>
        <w:numPr>
          <w:ilvl w:val="0"/>
          <w:numId w:val="16"/>
        </w:num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b/>
          <w:bCs/>
          <w:sz w:val="24"/>
          <w:lang w:eastAsia="en-GB"/>
        </w:rPr>
        <w:t>Promoting a Reading Culture</w:t>
      </w:r>
      <w:r w:rsidRPr="009A77C8">
        <w:rPr>
          <w:rFonts w:ascii="Aptos Display" w:eastAsia="Times New Roman" w:hAnsi="Aptos Display"/>
          <w:sz w:val="24"/>
          <w:lang w:eastAsia="en-GB"/>
        </w:rPr>
        <w:br/>
        <w:t>We work hard to foster a reading-rich environment across the whole school. Displays celebrate books and authors, staff share their own reading recommendations, and we encourage book talk among pupils and staff.</w:t>
      </w:r>
    </w:p>
    <w:p w14:paraId="694DA3EA" w14:textId="77777777" w:rsidR="00397842" w:rsidRDefault="009A77C8" w:rsidP="00397842">
      <w:pPr>
        <w:numPr>
          <w:ilvl w:val="0"/>
          <w:numId w:val="16"/>
        </w:numPr>
        <w:spacing w:before="100" w:beforeAutospacing="1" w:after="100" w:afterAutospacing="1"/>
        <w:rPr>
          <w:rFonts w:ascii="Aptos Display" w:eastAsia="Times New Roman" w:hAnsi="Aptos Display"/>
          <w:sz w:val="24"/>
          <w:lang w:eastAsia="en-GB"/>
        </w:rPr>
      </w:pPr>
      <w:r w:rsidRPr="009A77C8">
        <w:rPr>
          <w:rFonts w:ascii="Aptos Display" w:eastAsia="Times New Roman" w:hAnsi="Aptos Display"/>
          <w:b/>
          <w:bCs/>
          <w:sz w:val="24"/>
          <w:lang w:eastAsia="en-GB"/>
        </w:rPr>
        <w:t>Author Visits and Book Events</w:t>
      </w:r>
      <w:r w:rsidRPr="009A77C8">
        <w:rPr>
          <w:rFonts w:ascii="Aptos Display" w:eastAsia="Times New Roman" w:hAnsi="Aptos Display"/>
          <w:sz w:val="24"/>
          <w:lang w:eastAsia="en-GB"/>
        </w:rPr>
        <w:br/>
        <w:t>We regularly invite children’s authors into school to inspire and excite pupils about reading and writing. These visits give pupils the opportunity to meet real writers, ask questions, and see reading as a vibrant, real-world activity.</w:t>
      </w:r>
    </w:p>
    <w:p w14:paraId="28ECB769" w14:textId="2DBDE6D7" w:rsidR="00567F4F" w:rsidRPr="00567F4F" w:rsidRDefault="009A77C8" w:rsidP="001C38A0">
      <w:pPr>
        <w:spacing w:before="100" w:beforeAutospacing="1" w:after="100" w:afterAutospacing="1"/>
        <w:rPr>
          <w:rFonts w:ascii="Aptos Display" w:eastAsia="Times New Roman" w:hAnsi="Aptos Display"/>
          <w:sz w:val="24"/>
          <w:lang w:eastAsia="en-GB"/>
        </w:rPr>
      </w:pPr>
      <w:r w:rsidRPr="00397842">
        <w:rPr>
          <w:rFonts w:ascii="Aptos Display" w:hAnsi="Aptos Display"/>
          <w:noProof/>
        </w:rPr>
        <w:lastRenderedPageBreak/>
        <w:drawing>
          <wp:anchor distT="0" distB="0" distL="114300" distR="114300" simplePos="0" relativeHeight="251666432" behindDoc="0" locked="0" layoutInCell="1" allowOverlap="1" wp14:anchorId="6417D78A" wp14:editId="3E7AA5D2">
            <wp:simplePos x="0" y="0"/>
            <wp:positionH relativeFrom="margin">
              <wp:align>center</wp:align>
            </wp:positionH>
            <wp:positionV relativeFrom="paragraph">
              <wp:posOffset>0</wp:posOffset>
            </wp:positionV>
            <wp:extent cx="2724150" cy="1815468"/>
            <wp:effectExtent l="0" t="0" r="0" b="0"/>
            <wp:wrapTopAndBottom/>
            <wp:docPr id="4" name="Picture 4" descr="Monitoring Royalty Free Vector Image - Vecto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nitoring Royalty Free Vector Image - VectorStock"/>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4559"/>
                    <a:stretch/>
                  </pic:blipFill>
                  <pic:spPr bwMode="auto">
                    <a:xfrm>
                      <a:off x="0" y="0"/>
                      <a:ext cx="2724150" cy="181546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67F4F" w:rsidRPr="00567F4F">
        <w:rPr>
          <w:rFonts w:ascii="Aptos Display" w:eastAsia="Times New Roman" w:hAnsi="Aptos Display"/>
          <w:b/>
          <w:bCs/>
          <w:sz w:val="36"/>
          <w:szCs w:val="36"/>
          <w:lang w:eastAsia="en-GB"/>
        </w:rPr>
        <w:t>Monitoring and Evaluation</w:t>
      </w:r>
    </w:p>
    <w:p w14:paraId="1C44F08B" w14:textId="77777777" w:rsidR="00567F4F" w:rsidRPr="00567F4F" w:rsidRDefault="00567F4F" w:rsidP="00567F4F">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Monitoring the standards of children’s work and the quality of reading teaching is the responsibility of the Reading Lead. This role includes:</w:t>
      </w:r>
    </w:p>
    <w:p w14:paraId="1BCCBD38" w14:textId="77777777" w:rsidR="00567F4F" w:rsidRPr="00567F4F" w:rsidRDefault="00567F4F" w:rsidP="00567F4F">
      <w:pPr>
        <w:numPr>
          <w:ilvl w:val="0"/>
          <w:numId w:val="10"/>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Supporting colleagues in the effective teaching of reading</w:t>
      </w:r>
    </w:p>
    <w:p w14:paraId="1883D414" w14:textId="77777777" w:rsidR="00567F4F" w:rsidRPr="00567F4F" w:rsidRDefault="00567F4F" w:rsidP="00567F4F">
      <w:pPr>
        <w:numPr>
          <w:ilvl w:val="0"/>
          <w:numId w:val="10"/>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Keeping up to date with current developments in reading education</w:t>
      </w:r>
    </w:p>
    <w:p w14:paraId="146BC8BA" w14:textId="77777777" w:rsidR="00567F4F" w:rsidRPr="00567F4F" w:rsidRDefault="00567F4F" w:rsidP="00567F4F">
      <w:pPr>
        <w:numPr>
          <w:ilvl w:val="0"/>
          <w:numId w:val="10"/>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Providing strategic leadership and direction for reading across the school</w:t>
      </w:r>
    </w:p>
    <w:p w14:paraId="060049A9" w14:textId="77777777" w:rsidR="00567F4F" w:rsidRPr="00567F4F" w:rsidRDefault="00567F4F" w:rsidP="00567F4F">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The Reading Lead meets regularly with the Headteacher and provides termly summary reports to Trustees. These reports evaluate strengths and areas for development in reading and outline actions for further improvement.</w:t>
      </w:r>
    </w:p>
    <w:p w14:paraId="541693D0" w14:textId="77777777" w:rsidR="00567F4F" w:rsidRPr="00567F4F" w:rsidRDefault="00567F4F" w:rsidP="00567F4F">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 xml:space="preserve">Allocated leadership time enables the Reading </w:t>
      </w:r>
      <w:proofErr w:type="gramStart"/>
      <w:r w:rsidRPr="00567F4F">
        <w:rPr>
          <w:rFonts w:ascii="Aptos Display" w:eastAsia="Times New Roman" w:hAnsi="Aptos Display"/>
          <w:sz w:val="24"/>
          <w:lang w:eastAsia="en-GB"/>
        </w:rPr>
        <w:t>Lead</w:t>
      </w:r>
      <w:proofErr w:type="gramEnd"/>
      <w:r w:rsidRPr="00567F4F">
        <w:rPr>
          <w:rFonts w:ascii="Aptos Display" w:eastAsia="Times New Roman" w:hAnsi="Aptos Display"/>
          <w:sz w:val="24"/>
          <w:lang w:eastAsia="en-GB"/>
        </w:rPr>
        <w:t xml:space="preserve"> to:</w:t>
      </w:r>
    </w:p>
    <w:p w14:paraId="01316DFB" w14:textId="77777777" w:rsidR="00567F4F" w:rsidRPr="00567F4F" w:rsidRDefault="00567F4F" w:rsidP="00567F4F">
      <w:pPr>
        <w:numPr>
          <w:ilvl w:val="0"/>
          <w:numId w:val="11"/>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Review samples of pupils’ work</w:t>
      </w:r>
    </w:p>
    <w:p w14:paraId="6054DA5F" w14:textId="77777777" w:rsidR="00567F4F" w:rsidRPr="00567F4F" w:rsidRDefault="00567F4F" w:rsidP="00567F4F">
      <w:pPr>
        <w:numPr>
          <w:ilvl w:val="0"/>
          <w:numId w:val="11"/>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Conduct lesson observations</w:t>
      </w:r>
    </w:p>
    <w:p w14:paraId="1384F84A" w14:textId="77777777" w:rsidR="00397842" w:rsidRDefault="00567F4F" w:rsidP="00397842">
      <w:pPr>
        <w:numPr>
          <w:ilvl w:val="0"/>
          <w:numId w:val="11"/>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Monitor reading provision and progression across the school</w:t>
      </w:r>
    </w:p>
    <w:p w14:paraId="2ABF2518" w14:textId="542B1301" w:rsidR="00567F4F" w:rsidRPr="00567F4F" w:rsidRDefault="00567F4F" w:rsidP="001C38A0">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b/>
          <w:bCs/>
          <w:sz w:val="36"/>
          <w:szCs w:val="36"/>
          <w:lang w:eastAsia="en-GB"/>
        </w:rPr>
        <w:t>Resources</w:t>
      </w:r>
    </w:p>
    <w:p w14:paraId="01FED09B" w14:textId="77777777" w:rsidR="00567F4F" w:rsidRPr="00567F4F" w:rsidRDefault="00567F4F" w:rsidP="00567F4F">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A wide range of resources supports high-quality reading provision across the school:</w:t>
      </w:r>
    </w:p>
    <w:p w14:paraId="27957758" w14:textId="77777777" w:rsidR="00567F4F" w:rsidRPr="00567F4F" w:rsidRDefault="00567F4F" w:rsidP="00567F4F">
      <w:pPr>
        <w:numPr>
          <w:ilvl w:val="0"/>
          <w:numId w:val="14"/>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Classrooms are equipped with dictionaries, thesauruses, and vocabulary mats</w:t>
      </w:r>
    </w:p>
    <w:p w14:paraId="2C1024D1" w14:textId="77777777" w:rsidR="00567F4F" w:rsidRPr="00567F4F" w:rsidRDefault="00567F4F" w:rsidP="00567F4F">
      <w:pPr>
        <w:numPr>
          <w:ilvl w:val="0"/>
          <w:numId w:val="14"/>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Learning environments are literacy-rich and include creative, well-stocked book corners</w:t>
      </w:r>
    </w:p>
    <w:p w14:paraId="0261391A" w14:textId="77777777" w:rsidR="00567F4F" w:rsidRPr="00567F4F" w:rsidRDefault="00567F4F" w:rsidP="00567F4F">
      <w:pPr>
        <w:numPr>
          <w:ilvl w:val="0"/>
          <w:numId w:val="14"/>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Class libraries include a range of fiction and non-fiction texts</w:t>
      </w:r>
    </w:p>
    <w:p w14:paraId="66D83F62" w14:textId="77777777" w:rsidR="00567F4F" w:rsidRPr="00567F4F" w:rsidRDefault="00567F4F" w:rsidP="00567F4F">
      <w:pPr>
        <w:numPr>
          <w:ilvl w:val="0"/>
          <w:numId w:val="14"/>
        </w:num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Pupils have regular access to the school library</w:t>
      </w:r>
    </w:p>
    <w:p w14:paraId="11048180" w14:textId="77777777" w:rsidR="00567F4F" w:rsidRPr="00567F4F" w:rsidRDefault="00567F4F" w:rsidP="00567F4F">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t>For children who require additional support, interventions include:</w:t>
      </w:r>
    </w:p>
    <w:p w14:paraId="2268D22C" w14:textId="77777777" w:rsidR="00567F4F" w:rsidRDefault="00567F4F" w:rsidP="00567F4F">
      <w:pPr>
        <w:numPr>
          <w:ilvl w:val="0"/>
          <w:numId w:val="15"/>
        </w:numPr>
        <w:spacing w:before="100" w:beforeAutospacing="1" w:after="100" w:afterAutospacing="1"/>
        <w:rPr>
          <w:rFonts w:ascii="Aptos Display" w:eastAsia="Times New Roman" w:hAnsi="Aptos Display"/>
          <w:sz w:val="24"/>
          <w:lang w:eastAsia="en-GB"/>
        </w:rPr>
      </w:pPr>
      <w:proofErr w:type="spellStart"/>
      <w:r w:rsidRPr="00567F4F">
        <w:rPr>
          <w:rFonts w:ascii="Aptos Display" w:eastAsia="Times New Roman" w:hAnsi="Aptos Display"/>
          <w:sz w:val="24"/>
          <w:lang w:eastAsia="en-GB"/>
        </w:rPr>
        <w:t>Nessy</w:t>
      </w:r>
      <w:proofErr w:type="spellEnd"/>
      <w:r w:rsidRPr="00567F4F">
        <w:rPr>
          <w:rFonts w:ascii="Aptos Display" w:eastAsia="Times New Roman" w:hAnsi="Aptos Display"/>
          <w:sz w:val="24"/>
          <w:lang w:eastAsia="en-GB"/>
        </w:rPr>
        <w:t xml:space="preserve"> (an online reading intervention programme used in KS1 and KS2)</w:t>
      </w:r>
    </w:p>
    <w:p w14:paraId="7E739D77" w14:textId="60430A04" w:rsidR="002E1EC2" w:rsidRPr="00567F4F" w:rsidRDefault="002E1EC2" w:rsidP="00567F4F">
      <w:pPr>
        <w:numPr>
          <w:ilvl w:val="0"/>
          <w:numId w:val="15"/>
        </w:numPr>
        <w:spacing w:before="100" w:beforeAutospacing="1" w:after="100" w:afterAutospacing="1"/>
        <w:rPr>
          <w:rFonts w:ascii="Aptos Display" w:eastAsia="Times New Roman" w:hAnsi="Aptos Display"/>
          <w:sz w:val="24"/>
          <w:lang w:eastAsia="en-GB"/>
        </w:rPr>
      </w:pPr>
      <w:r>
        <w:rPr>
          <w:rFonts w:ascii="Aptos Display" w:eastAsia="Times New Roman" w:hAnsi="Aptos Display"/>
          <w:sz w:val="24"/>
          <w:lang w:eastAsia="en-GB"/>
        </w:rPr>
        <w:t>IDL – a l</w:t>
      </w:r>
      <w:r w:rsidRPr="002E1EC2">
        <w:rPr>
          <w:rFonts w:ascii="Aptos Display" w:eastAsia="Times New Roman" w:hAnsi="Aptos Display"/>
          <w:sz w:val="24"/>
          <w:lang w:eastAsia="en-GB"/>
        </w:rPr>
        <w:t xml:space="preserve">iteracy intervention </w:t>
      </w:r>
      <w:r>
        <w:rPr>
          <w:rFonts w:ascii="Aptos Display" w:eastAsia="Times New Roman" w:hAnsi="Aptos Display"/>
          <w:sz w:val="24"/>
          <w:lang w:eastAsia="en-GB"/>
        </w:rPr>
        <w:t xml:space="preserve">which is </w:t>
      </w:r>
      <w:r w:rsidRPr="002E1EC2">
        <w:rPr>
          <w:rFonts w:ascii="Aptos Display" w:eastAsia="Times New Roman" w:hAnsi="Aptos Display"/>
          <w:sz w:val="24"/>
          <w:lang w:eastAsia="en-GB"/>
        </w:rPr>
        <w:t>computer based</w:t>
      </w:r>
      <w:r>
        <w:rPr>
          <w:rFonts w:ascii="Aptos Display" w:eastAsia="Times New Roman" w:hAnsi="Aptos Display"/>
          <w:sz w:val="24"/>
          <w:lang w:eastAsia="en-GB"/>
        </w:rPr>
        <w:t>. It is</w:t>
      </w:r>
      <w:r w:rsidRPr="002E1EC2">
        <w:rPr>
          <w:rFonts w:ascii="Aptos Display" w:eastAsia="Times New Roman" w:hAnsi="Aptos Display"/>
          <w:sz w:val="24"/>
          <w:lang w:eastAsia="en-GB"/>
        </w:rPr>
        <w:t xml:space="preserve"> multi-sensory system which supports </w:t>
      </w:r>
      <w:r>
        <w:rPr>
          <w:rFonts w:ascii="Aptos Display" w:eastAsia="Times New Roman" w:hAnsi="Aptos Display"/>
          <w:sz w:val="24"/>
          <w:lang w:eastAsia="en-GB"/>
        </w:rPr>
        <w:t xml:space="preserve">children with </w:t>
      </w:r>
      <w:proofErr w:type="gramStart"/>
      <w:r>
        <w:rPr>
          <w:rFonts w:ascii="Aptos Display" w:eastAsia="Times New Roman" w:hAnsi="Aptos Display"/>
          <w:sz w:val="24"/>
          <w:lang w:eastAsia="en-GB"/>
        </w:rPr>
        <w:t>literacy based</w:t>
      </w:r>
      <w:proofErr w:type="gramEnd"/>
      <w:r w:rsidRPr="002E1EC2">
        <w:rPr>
          <w:rFonts w:ascii="Aptos Display" w:eastAsia="Times New Roman" w:hAnsi="Aptos Display"/>
          <w:sz w:val="24"/>
          <w:lang w:eastAsia="en-GB"/>
        </w:rPr>
        <w:t xml:space="preserve"> learning difficulties to increase their reading and spelling ages. </w:t>
      </w:r>
    </w:p>
    <w:p w14:paraId="17CDB00E" w14:textId="77777777" w:rsidR="001C38A0" w:rsidRDefault="00567F4F" w:rsidP="001C38A0">
      <w:pPr>
        <w:spacing w:before="100" w:beforeAutospacing="1" w:after="100" w:afterAutospacing="1"/>
        <w:rPr>
          <w:rFonts w:ascii="Aptos Display" w:eastAsia="Times New Roman" w:hAnsi="Aptos Display"/>
          <w:sz w:val="24"/>
          <w:lang w:eastAsia="en-GB"/>
        </w:rPr>
      </w:pPr>
      <w:r w:rsidRPr="00567F4F">
        <w:rPr>
          <w:rFonts w:ascii="Aptos Display" w:eastAsia="Times New Roman" w:hAnsi="Aptos Display"/>
          <w:sz w:val="24"/>
          <w:lang w:eastAsia="en-GB"/>
        </w:rPr>
        <w:lastRenderedPageBreak/>
        <w:t>All intervention books are banded to ensure they meet pupils’ individual reading levels and support progression.</w:t>
      </w:r>
    </w:p>
    <w:p w14:paraId="4A04D34B" w14:textId="659171F5" w:rsidR="00397842" w:rsidRPr="00397842" w:rsidRDefault="00397842" w:rsidP="001C38A0">
      <w:pPr>
        <w:spacing w:before="100" w:beforeAutospacing="1" w:after="100" w:afterAutospacing="1"/>
        <w:rPr>
          <w:rFonts w:ascii="Aptos Display" w:eastAsia="Times New Roman" w:hAnsi="Aptos Display"/>
          <w:sz w:val="24"/>
          <w:lang w:eastAsia="en-GB"/>
        </w:rPr>
      </w:pPr>
      <w:r w:rsidRPr="00397842">
        <w:rPr>
          <w:rFonts w:ascii="Segoe UI Emoji" w:eastAsia="Times New Roman" w:hAnsi="Segoe UI Emoji" w:cs="Segoe UI Emoji"/>
          <w:b/>
          <w:bCs/>
          <w:kern w:val="36"/>
          <w:sz w:val="48"/>
          <w:szCs w:val="48"/>
          <w:lang w:eastAsia="en-GB"/>
        </w:rPr>
        <w:t>📚</w:t>
      </w:r>
      <w:r w:rsidRPr="00397842">
        <w:rPr>
          <w:rFonts w:ascii="Aptos Display" w:eastAsia="Times New Roman" w:hAnsi="Aptos Display"/>
          <w:b/>
          <w:bCs/>
          <w:kern w:val="36"/>
          <w:sz w:val="48"/>
          <w:szCs w:val="48"/>
          <w:lang w:eastAsia="en-GB"/>
        </w:rPr>
        <w:t xml:space="preserve"> Supporting Your Child’s Reading at Home</w:t>
      </w:r>
    </w:p>
    <w:p w14:paraId="362AC893" w14:textId="77777777" w:rsidR="00397842" w:rsidRPr="00397842" w:rsidRDefault="00397842" w:rsidP="00397842">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A Parent Guide from Mayville Academy</w:t>
      </w:r>
    </w:p>
    <w:p w14:paraId="4AFA3217" w14:textId="77777777" w:rsidR="001C38A0" w:rsidRDefault="00397842" w:rsidP="001C38A0">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At Mayville Academy, we believe that when schools and families work together, children become confident, successful readers. Here’s how you can support your child’s reading at home — in ways that are simple, effective, and enjoyable for the whole family.</w:t>
      </w:r>
    </w:p>
    <w:p w14:paraId="4B61FE6B" w14:textId="7CCC76E5" w:rsidR="00397842" w:rsidRPr="00397842" w:rsidRDefault="00397842" w:rsidP="001C38A0">
      <w:pPr>
        <w:spacing w:before="100" w:beforeAutospacing="1" w:after="100" w:afterAutospacing="1"/>
        <w:rPr>
          <w:rFonts w:ascii="Aptos Display" w:eastAsia="Times New Roman" w:hAnsi="Aptos Display"/>
          <w:sz w:val="24"/>
          <w:lang w:eastAsia="en-GB"/>
        </w:rPr>
      </w:pPr>
      <w:r w:rsidRPr="00397842">
        <w:rPr>
          <w:rFonts w:ascii="Segoe UI Emoji" w:eastAsia="Times New Roman" w:hAnsi="Segoe UI Emoji" w:cs="Segoe UI Emoji"/>
          <w:b/>
          <w:bCs/>
          <w:sz w:val="36"/>
          <w:szCs w:val="36"/>
          <w:lang w:eastAsia="en-GB"/>
        </w:rPr>
        <w:t>💬</w:t>
      </w:r>
      <w:r w:rsidRPr="00397842">
        <w:rPr>
          <w:rFonts w:ascii="Aptos Display" w:eastAsia="Times New Roman" w:hAnsi="Aptos Display"/>
          <w:b/>
          <w:bCs/>
          <w:sz w:val="36"/>
          <w:szCs w:val="36"/>
          <w:lang w:eastAsia="en-GB"/>
        </w:rPr>
        <w:t xml:space="preserve"> Read Together Every Day</w:t>
      </w:r>
    </w:p>
    <w:p w14:paraId="096A2052" w14:textId="77777777" w:rsidR="00397842" w:rsidRPr="00397842" w:rsidRDefault="00397842" w:rsidP="00397842">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Reading little and often makes a big difference. We recommend 10–15 minutes of reading every day.</w:t>
      </w:r>
    </w:p>
    <w:p w14:paraId="4766AE46" w14:textId="77777777" w:rsidR="00397842" w:rsidRPr="00397842" w:rsidRDefault="00397842" w:rsidP="00397842">
      <w:pPr>
        <w:numPr>
          <w:ilvl w:val="0"/>
          <w:numId w:val="17"/>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Key Stage 1 (Years 1–2):</w:t>
      </w:r>
      <w:r w:rsidRPr="00397842">
        <w:rPr>
          <w:rFonts w:ascii="Aptos Display" w:eastAsia="Times New Roman" w:hAnsi="Aptos Display"/>
          <w:sz w:val="24"/>
          <w:lang w:eastAsia="en-GB"/>
        </w:rPr>
        <w:t xml:space="preserve"> Read aloud to your child, listen to them read, or enjoy a book together.</w:t>
      </w:r>
    </w:p>
    <w:p w14:paraId="49388E05" w14:textId="77777777" w:rsidR="00397842" w:rsidRPr="00397842" w:rsidRDefault="00397842" w:rsidP="00397842">
      <w:pPr>
        <w:numPr>
          <w:ilvl w:val="0"/>
          <w:numId w:val="17"/>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b/>
          <w:bCs/>
          <w:sz w:val="24"/>
          <w:lang w:eastAsia="en-GB"/>
        </w:rPr>
        <w:t>Key Stage 2 (Years 3–6):</w:t>
      </w:r>
      <w:r w:rsidRPr="00397842">
        <w:rPr>
          <w:rFonts w:ascii="Aptos Display" w:eastAsia="Times New Roman" w:hAnsi="Aptos Display"/>
          <w:sz w:val="24"/>
          <w:lang w:eastAsia="en-GB"/>
        </w:rPr>
        <w:t xml:space="preserve"> Encourage independent reading, and ask your child to read aloud sometimes. Still read to them too — older children love stories just as much!</w:t>
      </w:r>
    </w:p>
    <w:p w14:paraId="6EFD1570" w14:textId="77777777" w:rsidR="001C38A0" w:rsidRDefault="00397842" w:rsidP="001C38A0">
      <w:pPr>
        <w:spacing w:before="100" w:beforeAutospacing="1" w:after="100" w:afterAutospacing="1"/>
        <w:rPr>
          <w:rFonts w:ascii="Aptos Display" w:eastAsia="Times New Roman" w:hAnsi="Aptos Display"/>
          <w:sz w:val="24"/>
          <w:lang w:eastAsia="en-GB"/>
        </w:rPr>
      </w:pPr>
      <w:r w:rsidRPr="00397842">
        <w:rPr>
          <w:rFonts w:ascii="Segoe UI Emoji" w:eastAsia="Times New Roman" w:hAnsi="Segoe UI Emoji" w:cs="Segoe UI Emoji"/>
          <w:sz w:val="24"/>
          <w:lang w:eastAsia="en-GB"/>
        </w:rPr>
        <w:t>✅</w:t>
      </w:r>
      <w:r w:rsidRPr="00397842">
        <w:rPr>
          <w:rFonts w:ascii="Aptos Display" w:eastAsia="Times New Roman" w:hAnsi="Aptos Display"/>
          <w:sz w:val="24"/>
          <w:lang w:eastAsia="en-GB"/>
        </w:rPr>
        <w:t xml:space="preserve"> Don’t worry if your child wants to read the same book again — re-reading builds confidence and fluency.</w:t>
      </w:r>
    </w:p>
    <w:p w14:paraId="3F8007FA" w14:textId="08B6FC63" w:rsidR="00397842" w:rsidRPr="00397842" w:rsidRDefault="00397842" w:rsidP="001C38A0">
      <w:pPr>
        <w:spacing w:before="100" w:beforeAutospacing="1" w:after="100" w:afterAutospacing="1"/>
        <w:rPr>
          <w:rFonts w:ascii="Aptos Display" w:eastAsia="Times New Roman" w:hAnsi="Aptos Display"/>
          <w:sz w:val="24"/>
          <w:lang w:eastAsia="en-GB"/>
        </w:rPr>
      </w:pPr>
      <w:r w:rsidRPr="00397842">
        <w:rPr>
          <w:rFonts w:ascii="Segoe UI Symbol" w:eastAsia="Times New Roman" w:hAnsi="Segoe UI Symbol" w:cs="Segoe UI Symbol"/>
          <w:b/>
          <w:bCs/>
          <w:sz w:val="36"/>
          <w:szCs w:val="36"/>
          <w:lang w:eastAsia="en-GB"/>
        </w:rPr>
        <w:t>🗣</w:t>
      </w:r>
      <w:r w:rsidRPr="00397842">
        <w:rPr>
          <w:rFonts w:ascii="Aptos Display" w:eastAsia="Times New Roman" w:hAnsi="Aptos Display"/>
          <w:b/>
          <w:bCs/>
          <w:sz w:val="36"/>
          <w:szCs w:val="36"/>
          <w:lang w:eastAsia="en-GB"/>
        </w:rPr>
        <w:t>️ Talk About Books</w:t>
      </w:r>
    </w:p>
    <w:p w14:paraId="2DBED0B9" w14:textId="77777777" w:rsidR="00397842" w:rsidRPr="00397842" w:rsidRDefault="00397842" w:rsidP="00397842">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Talking about what your child is reading helps them understand and enjoy it more.</w:t>
      </w:r>
    </w:p>
    <w:p w14:paraId="0C5A06F4" w14:textId="77777777" w:rsidR="00397842" w:rsidRPr="00397842" w:rsidRDefault="00397842" w:rsidP="00397842">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Try asking:</w:t>
      </w:r>
    </w:p>
    <w:p w14:paraId="74C96587" w14:textId="77777777" w:rsidR="00397842" w:rsidRPr="00397842" w:rsidRDefault="00397842" w:rsidP="00397842">
      <w:pPr>
        <w:numPr>
          <w:ilvl w:val="0"/>
          <w:numId w:val="18"/>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i/>
          <w:iCs/>
          <w:sz w:val="24"/>
          <w:lang w:eastAsia="en-GB"/>
        </w:rPr>
        <w:t>What was your favourite part of the story?</w:t>
      </w:r>
    </w:p>
    <w:p w14:paraId="6D48D04B" w14:textId="77777777" w:rsidR="00397842" w:rsidRPr="00397842" w:rsidRDefault="00397842" w:rsidP="00397842">
      <w:pPr>
        <w:numPr>
          <w:ilvl w:val="0"/>
          <w:numId w:val="18"/>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i/>
          <w:iCs/>
          <w:sz w:val="24"/>
          <w:lang w:eastAsia="en-GB"/>
        </w:rPr>
        <w:t>What do you think will happen next?</w:t>
      </w:r>
    </w:p>
    <w:p w14:paraId="62884F21" w14:textId="77777777" w:rsidR="001C38A0" w:rsidRDefault="00397842" w:rsidP="001C38A0">
      <w:pPr>
        <w:numPr>
          <w:ilvl w:val="0"/>
          <w:numId w:val="18"/>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i/>
          <w:iCs/>
          <w:sz w:val="24"/>
          <w:lang w:eastAsia="en-GB"/>
        </w:rPr>
        <w:t>Would you recommend this book to a friend? Why or why not?</w:t>
      </w:r>
    </w:p>
    <w:p w14:paraId="2B76E8DA" w14:textId="225088F2" w:rsidR="00397842" w:rsidRPr="00397842" w:rsidRDefault="00397842" w:rsidP="001C38A0">
      <w:pPr>
        <w:spacing w:before="100" w:beforeAutospacing="1" w:after="100" w:afterAutospacing="1"/>
        <w:rPr>
          <w:rFonts w:ascii="Aptos Display" w:eastAsia="Times New Roman" w:hAnsi="Aptos Display"/>
          <w:sz w:val="24"/>
          <w:lang w:eastAsia="en-GB"/>
        </w:rPr>
      </w:pPr>
      <w:r w:rsidRPr="00397842">
        <w:rPr>
          <w:rFonts w:ascii="Segoe UI Emoji" w:eastAsia="Times New Roman" w:hAnsi="Segoe UI Emoji" w:cs="Segoe UI Emoji"/>
          <w:b/>
          <w:bCs/>
          <w:sz w:val="36"/>
          <w:szCs w:val="36"/>
          <w:lang w:eastAsia="en-GB"/>
        </w:rPr>
        <w:t>📖</w:t>
      </w:r>
      <w:r w:rsidRPr="00397842">
        <w:rPr>
          <w:rFonts w:ascii="Aptos Display" w:eastAsia="Times New Roman" w:hAnsi="Aptos Display"/>
          <w:b/>
          <w:bCs/>
          <w:sz w:val="36"/>
          <w:szCs w:val="36"/>
          <w:lang w:eastAsia="en-GB"/>
        </w:rPr>
        <w:t xml:space="preserve"> Use the Reading Record</w:t>
      </w:r>
    </w:p>
    <w:p w14:paraId="5EF11956" w14:textId="6265E3C3" w:rsidR="001C38A0" w:rsidRDefault="00397842" w:rsidP="001C38A0">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Please sign your child’s reading record each time they read at home. Feel free to leave a short comment about how they got on — this helps us support them in school too.</w:t>
      </w:r>
    </w:p>
    <w:p w14:paraId="4AD1ADF8" w14:textId="6366199A" w:rsidR="00397842" w:rsidRPr="00397842" w:rsidRDefault="00397842" w:rsidP="001C38A0">
      <w:pPr>
        <w:spacing w:before="100" w:beforeAutospacing="1" w:after="100" w:afterAutospacing="1"/>
        <w:rPr>
          <w:rFonts w:ascii="Aptos Display" w:eastAsia="Times New Roman" w:hAnsi="Aptos Display"/>
          <w:sz w:val="24"/>
          <w:lang w:eastAsia="en-GB"/>
        </w:rPr>
      </w:pPr>
      <w:r w:rsidRPr="00397842">
        <w:rPr>
          <w:rFonts w:ascii="Segoe UI Symbol" w:eastAsia="Times New Roman" w:hAnsi="Segoe UI Symbol" w:cs="Segoe UI Symbol"/>
          <w:b/>
          <w:bCs/>
          <w:sz w:val="36"/>
          <w:szCs w:val="36"/>
          <w:lang w:eastAsia="en-GB"/>
        </w:rPr>
        <w:t>🛋</w:t>
      </w:r>
      <w:r w:rsidRPr="00397842">
        <w:rPr>
          <w:rFonts w:ascii="Aptos Display" w:eastAsia="Times New Roman" w:hAnsi="Aptos Display"/>
          <w:b/>
          <w:bCs/>
          <w:sz w:val="36"/>
          <w:szCs w:val="36"/>
          <w:lang w:eastAsia="en-GB"/>
        </w:rPr>
        <w:t>️ Create a Reading-Friendly Space</w:t>
      </w:r>
    </w:p>
    <w:p w14:paraId="690BCE78" w14:textId="77777777" w:rsidR="00397842" w:rsidRPr="00397842" w:rsidRDefault="00397842" w:rsidP="00397842">
      <w:pPr>
        <w:numPr>
          <w:ilvl w:val="0"/>
          <w:numId w:val="19"/>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lastRenderedPageBreak/>
        <w:t>Find a quiet, cosy place at home where your child can enjoy books with minimal distractions.</w:t>
      </w:r>
    </w:p>
    <w:p w14:paraId="7BEEA147" w14:textId="77777777" w:rsidR="001C38A0" w:rsidRDefault="00397842" w:rsidP="001C38A0">
      <w:pPr>
        <w:numPr>
          <w:ilvl w:val="0"/>
          <w:numId w:val="19"/>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Keep books, comics, or magazines nearby — anything that encourages reading counts!</w:t>
      </w:r>
    </w:p>
    <w:p w14:paraId="7877CD22" w14:textId="0BACB6D4" w:rsidR="00397842" w:rsidRPr="00397842" w:rsidRDefault="00397842" w:rsidP="001C38A0">
      <w:pPr>
        <w:spacing w:before="100" w:beforeAutospacing="1" w:after="100" w:afterAutospacing="1"/>
        <w:rPr>
          <w:rFonts w:ascii="Aptos Display" w:eastAsia="Times New Roman" w:hAnsi="Aptos Display"/>
          <w:sz w:val="24"/>
          <w:lang w:eastAsia="en-GB"/>
        </w:rPr>
      </w:pPr>
      <w:r w:rsidRPr="00397842">
        <w:rPr>
          <w:rFonts w:ascii="Segoe UI Emoji" w:eastAsia="Times New Roman" w:hAnsi="Segoe UI Emoji" w:cs="Segoe UI Emoji"/>
          <w:b/>
          <w:bCs/>
          <w:sz w:val="36"/>
          <w:szCs w:val="36"/>
          <w:lang w:eastAsia="en-GB"/>
        </w:rPr>
        <w:t>🌟</w:t>
      </w:r>
      <w:r w:rsidRPr="00397842">
        <w:rPr>
          <w:rFonts w:ascii="Aptos Display" w:eastAsia="Times New Roman" w:hAnsi="Aptos Display"/>
          <w:b/>
          <w:bCs/>
          <w:sz w:val="36"/>
          <w:szCs w:val="36"/>
          <w:lang w:eastAsia="en-GB"/>
        </w:rPr>
        <w:t xml:space="preserve"> Be a Reading Role Model</w:t>
      </w:r>
    </w:p>
    <w:p w14:paraId="270578AE" w14:textId="77777777" w:rsidR="00397842" w:rsidRPr="00397842" w:rsidRDefault="00397842" w:rsidP="00397842">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Children who see adults reading are more likely to read themselves. Show them that reading is fun and important by:</w:t>
      </w:r>
    </w:p>
    <w:p w14:paraId="17F37146" w14:textId="77777777" w:rsidR="00397842" w:rsidRPr="00397842" w:rsidRDefault="00397842" w:rsidP="00397842">
      <w:pPr>
        <w:numPr>
          <w:ilvl w:val="0"/>
          <w:numId w:val="20"/>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Reading your own book, magazine, or newspaper</w:t>
      </w:r>
    </w:p>
    <w:p w14:paraId="714D3789" w14:textId="77777777" w:rsidR="00397842" w:rsidRPr="00397842" w:rsidRDefault="00397842" w:rsidP="00397842">
      <w:pPr>
        <w:numPr>
          <w:ilvl w:val="0"/>
          <w:numId w:val="20"/>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Talking about your favourite stories or authors</w:t>
      </w:r>
    </w:p>
    <w:p w14:paraId="3A5869F2" w14:textId="77777777" w:rsidR="00397842" w:rsidRPr="00397842" w:rsidRDefault="00397842" w:rsidP="00397842">
      <w:pPr>
        <w:numPr>
          <w:ilvl w:val="0"/>
          <w:numId w:val="20"/>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Visiting the library together</w:t>
      </w:r>
    </w:p>
    <w:p w14:paraId="32F0EFC5" w14:textId="77777777" w:rsidR="00397842" w:rsidRPr="00397842" w:rsidRDefault="00397842" w:rsidP="00397842">
      <w:pPr>
        <w:spacing w:before="100" w:beforeAutospacing="1" w:after="100" w:afterAutospacing="1"/>
        <w:outlineLvl w:val="1"/>
        <w:rPr>
          <w:rFonts w:ascii="Aptos Display" w:eastAsia="Times New Roman" w:hAnsi="Aptos Display"/>
          <w:b/>
          <w:bCs/>
          <w:sz w:val="36"/>
          <w:szCs w:val="36"/>
          <w:lang w:eastAsia="en-GB"/>
        </w:rPr>
      </w:pPr>
      <w:r w:rsidRPr="00397842">
        <w:rPr>
          <w:rFonts w:ascii="Segoe UI Emoji" w:eastAsia="Times New Roman" w:hAnsi="Segoe UI Emoji" w:cs="Segoe UI Emoji"/>
          <w:b/>
          <w:bCs/>
          <w:sz w:val="36"/>
          <w:szCs w:val="36"/>
          <w:lang w:eastAsia="en-GB"/>
        </w:rPr>
        <w:t>📚</w:t>
      </w:r>
      <w:r w:rsidRPr="00397842">
        <w:rPr>
          <w:rFonts w:ascii="Aptos Display" w:eastAsia="Times New Roman" w:hAnsi="Aptos Display"/>
          <w:b/>
          <w:bCs/>
          <w:sz w:val="36"/>
          <w:szCs w:val="36"/>
          <w:lang w:eastAsia="en-GB"/>
        </w:rPr>
        <w:t xml:space="preserve"> Books to Take Home</w:t>
      </w:r>
    </w:p>
    <w:p w14:paraId="602B18A1" w14:textId="77777777" w:rsidR="00397842" w:rsidRPr="00397842" w:rsidRDefault="00397842" w:rsidP="00397842">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Your child will bring home:</w:t>
      </w:r>
    </w:p>
    <w:p w14:paraId="705CBDF0" w14:textId="77777777" w:rsidR="00397842" w:rsidRPr="00397842" w:rsidRDefault="00397842" w:rsidP="00397842">
      <w:pPr>
        <w:numPr>
          <w:ilvl w:val="0"/>
          <w:numId w:val="21"/>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 xml:space="preserve">A </w:t>
      </w:r>
      <w:r w:rsidRPr="00397842">
        <w:rPr>
          <w:rFonts w:ascii="Aptos Display" w:eastAsia="Times New Roman" w:hAnsi="Aptos Display"/>
          <w:b/>
          <w:bCs/>
          <w:sz w:val="24"/>
          <w:lang w:eastAsia="en-GB"/>
        </w:rPr>
        <w:t>banded book</w:t>
      </w:r>
      <w:r w:rsidRPr="00397842">
        <w:rPr>
          <w:rFonts w:ascii="Aptos Display" w:eastAsia="Times New Roman" w:hAnsi="Aptos Display"/>
          <w:sz w:val="24"/>
          <w:lang w:eastAsia="en-GB"/>
        </w:rPr>
        <w:t xml:space="preserve"> matched to their reading level</w:t>
      </w:r>
    </w:p>
    <w:p w14:paraId="30EF9E25" w14:textId="77777777" w:rsidR="00397842" w:rsidRPr="00397842" w:rsidRDefault="00397842" w:rsidP="00397842">
      <w:pPr>
        <w:numPr>
          <w:ilvl w:val="0"/>
          <w:numId w:val="21"/>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 xml:space="preserve">A second </w:t>
      </w:r>
      <w:r w:rsidRPr="00397842">
        <w:rPr>
          <w:rFonts w:ascii="Aptos Display" w:eastAsia="Times New Roman" w:hAnsi="Aptos Display"/>
          <w:b/>
          <w:bCs/>
          <w:sz w:val="24"/>
          <w:lang w:eastAsia="en-GB"/>
        </w:rPr>
        <w:t>“reading for pleasure” book</w:t>
      </w:r>
      <w:r w:rsidRPr="00397842">
        <w:rPr>
          <w:rFonts w:ascii="Aptos Display" w:eastAsia="Times New Roman" w:hAnsi="Aptos Display"/>
          <w:sz w:val="24"/>
          <w:lang w:eastAsia="en-GB"/>
        </w:rPr>
        <w:t xml:space="preserve"> to enjoy with the family</w:t>
      </w:r>
    </w:p>
    <w:p w14:paraId="5DC1C68A" w14:textId="77777777" w:rsidR="00397842" w:rsidRPr="00397842" w:rsidRDefault="00397842" w:rsidP="00397842">
      <w:pPr>
        <w:spacing w:before="100" w:beforeAutospacing="1" w:after="100" w:afterAutospacing="1"/>
        <w:outlineLvl w:val="1"/>
        <w:rPr>
          <w:rFonts w:ascii="Aptos Display" w:eastAsia="Times New Roman" w:hAnsi="Aptos Display"/>
          <w:b/>
          <w:bCs/>
          <w:sz w:val="36"/>
          <w:szCs w:val="36"/>
          <w:lang w:eastAsia="en-GB"/>
        </w:rPr>
      </w:pPr>
      <w:r w:rsidRPr="00397842">
        <w:rPr>
          <w:rFonts w:ascii="Segoe UI Emoji" w:eastAsia="Times New Roman" w:hAnsi="Segoe UI Emoji" w:cs="Segoe UI Emoji"/>
          <w:b/>
          <w:bCs/>
          <w:sz w:val="36"/>
          <w:szCs w:val="36"/>
          <w:lang w:eastAsia="en-GB"/>
        </w:rPr>
        <w:t>📅</w:t>
      </w:r>
      <w:r w:rsidRPr="00397842">
        <w:rPr>
          <w:rFonts w:ascii="Aptos Display" w:eastAsia="Times New Roman" w:hAnsi="Aptos Display"/>
          <w:b/>
          <w:bCs/>
          <w:sz w:val="36"/>
          <w:szCs w:val="36"/>
          <w:lang w:eastAsia="en-GB"/>
        </w:rPr>
        <w:t xml:space="preserve"> Get Involved</w:t>
      </w:r>
    </w:p>
    <w:p w14:paraId="6DEA815C" w14:textId="77777777" w:rsidR="00397842" w:rsidRPr="00397842" w:rsidRDefault="00397842" w:rsidP="00397842">
      <w:pPr>
        <w:numPr>
          <w:ilvl w:val="0"/>
          <w:numId w:val="22"/>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Come along to reading events, parent workshops, and author visits</w:t>
      </w:r>
    </w:p>
    <w:p w14:paraId="58718F78" w14:textId="77777777" w:rsidR="00397842" w:rsidRPr="00397842" w:rsidRDefault="00397842" w:rsidP="00397842">
      <w:pPr>
        <w:numPr>
          <w:ilvl w:val="0"/>
          <w:numId w:val="22"/>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Help your child choose exciting new books from the school or local library</w:t>
      </w:r>
    </w:p>
    <w:p w14:paraId="43ACB1E2" w14:textId="77777777" w:rsidR="001C38A0" w:rsidRDefault="00397842" w:rsidP="001C38A0">
      <w:pPr>
        <w:numPr>
          <w:ilvl w:val="0"/>
          <w:numId w:val="22"/>
        </w:num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Ask your child about what they’re reading in class</w:t>
      </w:r>
    </w:p>
    <w:p w14:paraId="11E281DB" w14:textId="53DC40BF" w:rsidR="00397842" w:rsidRPr="00397842" w:rsidRDefault="00397842" w:rsidP="001C38A0">
      <w:pPr>
        <w:spacing w:before="100" w:beforeAutospacing="1" w:after="100" w:afterAutospacing="1"/>
        <w:rPr>
          <w:rFonts w:ascii="Aptos Display" w:eastAsia="Times New Roman" w:hAnsi="Aptos Display"/>
          <w:sz w:val="24"/>
          <w:lang w:eastAsia="en-GB"/>
        </w:rPr>
      </w:pPr>
      <w:r w:rsidRPr="00397842">
        <w:rPr>
          <w:rFonts w:ascii="Segoe UI Emoji" w:eastAsia="Times New Roman" w:hAnsi="Segoe UI Emoji" w:cs="Segoe UI Emoji"/>
          <w:b/>
          <w:bCs/>
          <w:sz w:val="36"/>
          <w:szCs w:val="36"/>
          <w:lang w:eastAsia="en-GB"/>
        </w:rPr>
        <w:t>👩</w:t>
      </w:r>
      <w:r w:rsidRPr="00397842">
        <w:rPr>
          <w:rFonts w:ascii="Aptos Display" w:eastAsia="Times New Roman" w:hAnsi="Aptos Display"/>
          <w:b/>
          <w:bCs/>
          <w:sz w:val="36"/>
          <w:szCs w:val="36"/>
          <w:lang w:eastAsia="en-GB"/>
        </w:rPr>
        <w:t>‍</w:t>
      </w:r>
      <w:r w:rsidRPr="00397842">
        <w:rPr>
          <w:rFonts w:ascii="Segoe UI Emoji" w:eastAsia="Times New Roman" w:hAnsi="Segoe UI Emoji" w:cs="Segoe UI Emoji"/>
          <w:b/>
          <w:bCs/>
          <w:sz w:val="36"/>
          <w:szCs w:val="36"/>
          <w:lang w:eastAsia="en-GB"/>
        </w:rPr>
        <w:t>🏫</w:t>
      </w:r>
      <w:r w:rsidRPr="00397842">
        <w:rPr>
          <w:rFonts w:ascii="Aptos Display" w:eastAsia="Times New Roman" w:hAnsi="Aptos Display"/>
          <w:b/>
          <w:bCs/>
          <w:sz w:val="36"/>
          <w:szCs w:val="36"/>
          <w:lang w:eastAsia="en-GB"/>
        </w:rPr>
        <w:t xml:space="preserve"> Need More Help or Book Suggestions?</w:t>
      </w:r>
    </w:p>
    <w:p w14:paraId="399C62B6" w14:textId="77777777" w:rsidR="00397842" w:rsidRPr="00397842" w:rsidRDefault="00397842" w:rsidP="00397842">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Speak to your child’s class teacher or our Reading Lead. We’re always happy to recommend books or talk about how you can support reading at home.</w:t>
      </w:r>
    </w:p>
    <w:p w14:paraId="18994BE9" w14:textId="629631BB" w:rsidR="00567F4F" w:rsidRPr="00397842" w:rsidRDefault="00397842" w:rsidP="00397842">
      <w:pPr>
        <w:spacing w:before="100" w:beforeAutospacing="1" w:after="100" w:afterAutospacing="1"/>
        <w:rPr>
          <w:rFonts w:ascii="Aptos Display" w:eastAsia="Times New Roman" w:hAnsi="Aptos Display"/>
          <w:sz w:val="24"/>
          <w:lang w:eastAsia="en-GB"/>
        </w:rPr>
      </w:pPr>
      <w:r w:rsidRPr="00397842">
        <w:rPr>
          <w:rFonts w:ascii="Aptos Display" w:eastAsia="Times New Roman" w:hAnsi="Aptos Display"/>
          <w:sz w:val="24"/>
          <w:lang w:eastAsia="en-GB"/>
        </w:rPr>
        <w:t>Together, we can help your child build a lifelong love of reading.</w:t>
      </w:r>
      <w:r w:rsidRPr="00397842">
        <w:rPr>
          <w:rFonts w:ascii="Aptos Display" w:eastAsia="Times New Roman" w:hAnsi="Aptos Display"/>
          <w:sz w:val="24"/>
          <w:lang w:eastAsia="en-GB"/>
        </w:rPr>
        <w:br/>
        <w:t>Thank you for your support!</w:t>
      </w:r>
    </w:p>
    <w:sectPr w:rsidR="00567F4F" w:rsidRPr="00397842" w:rsidSect="00663C05">
      <w:headerReference w:type="default" r:id="rId18"/>
      <w:footerReference w:type="default" r:id="rId19"/>
      <w:pgSz w:w="11906" w:h="16838"/>
      <w:pgMar w:top="1440" w:right="1440" w:bottom="1440" w:left="144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6EF66" w14:textId="77777777" w:rsidR="00397842" w:rsidRDefault="00397842" w:rsidP="00397842">
      <w:pPr>
        <w:spacing w:before="0" w:after="0"/>
      </w:pPr>
      <w:r>
        <w:separator/>
      </w:r>
    </w:p>
  </w:endnote>
  <w:endnote w:type="continuationSeparator" w:id="0">
    <w:p w14:paraId="27352086" w14:textId="77777777" w:rsidR="00397842" w:rsidRDefault="00397842" w:rsidP="0039784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2278840"/>
      <w:docPartObj>
        <w:docPartGallery w:val="Page Numbers (Bottom of Page)"/>
        <w:docPartUnique/>
      </w:docPartObj>
    </w:sdtPr>
    <w:sdtEndPr/>
    <w:sdtContent>
      <w:p w14:paraId="42B90CF7" w14:textId="324549AB" w:rsidR="00397842" w:rsidRDefault="00397842">
        <w:pPr>
          <w:pStyle w:val="Footer"/>
        </w:pPr>
        <w:r>
          <w:t xml:space="preserve">Page | </w:t>
        </w:r>
        <w:r>
          <w:fldChar w:fldCharType="begin"/>
        </w:r>
        <w:r>
          <w:instrText>PAGE   \* MERGEFORMAT</w:instrText>
        </w:r>
        <w:r>
          <w:fldChar w:fldCharType="separate"/>
        </w:r>
        <w:r>
          <w:t>2</w:t>
        </w:r>
        <w:r>
          <w:fldChar w:fldCharType="end"/>
        </w:r>
        <w:r w:rsidR="003D0B31">
          <w:t xml:space="preserve"> Mayville Academy Reading Policy 2025</w:t>
        </w:r>
      </w:p>
    </w:sdtContent>
  </w:sdt>
  <w:p w14:paraId="204729EF" w14:textId="77777777" w:rsidR="00397842" w:rsidRDefault="00397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A1387" w14:textId="77777777" w:rsidR="00397842" w:rsidRDefault="00397842" w:rsidP="00397842">
      <w:pPr>
        <w:spacing w:before="0" w:after="0"/>
      </w:pPr>
      <w:r>
        <w:separator/>
      </w:r>
    </w:p>
  </w:footnote>
  <w:footnote w:type="continuationSeparator" w:id="0">
    <w:p w14:paraId="2C5D08CE" w14:textId="77777777" w:rsidR="00397842" w:rsidRDefault="00397842" w:rsidP="0039784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328B5" w14:textId="5FDDD91B" w:rsidR="003D0B31" w:rsidRPr="003D0B31" w:rsidRDefault="003D0B31" w:rsidP="003D0B31">
    <w:pPr>
      <w:pStyle w:val="Header"/>
      <w:jc w:val="both"/>
      <w:rPr>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C4563"/>
    <w:multiLevelType w:val="multilevel"/>
    <w:tmpl w:val="3292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45C55"/>
    <w:multiLevelType w:val="multilevel"/>
    <w:tmpl w:val="C898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5011C"/>
    <w:multiLevelType w:val="multilevel"/>
    <w:tmpl w:val="5DBE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A368A1"/>
    <w:multiLevelType w:val="multilevel"/>
    <w:tmpl w:val="880E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4449B4"/>
    <w:multiLevelType w:val="multilevel"/>
    <w:tmpl w:val="6314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D39B7"/>
    <w:multiLevelType w:val="multilevel"/>
    <w:tmpl w:val="DDBAB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B6512C"/>
    <w:multiLevelType w:val="multilevel"/>
    <w:tmpl w:val="9FC8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8F4A1A"/>
    <w:multiLevelType w:val="multilevel"/>
    <w:tmpl w:val="2DEC0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D80ADD"/>
    <w:multiLevelType w:val="multilevel"/>
    <w:tmpl w:val="F4FC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314131"/>
    <w:multiLevelType w:val="multilevel"/>
    <w:tmpl w:val="4B96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A22FAA"/>
    <w:multiLevelType w:val="multilevel"/>
    <w:tmpl w:val="8822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8343BC"/>
    <w:multiLevelType w:val="hybridMultilevel"/>
    <w:tmpl w:val="E0800D2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3C513E2E"/>
    <w:multiLevelType w:val="multilevel"/>
    <w:tmpl w:val="6D5A7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5F5B13"/>
    <w:multiLevelType w:val="multilevel"/>
    <w:tmpl w:val="858CC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D966C9"/>
    <w:multiLevelType w:val="hybridMultilevel"/>
    <w:tmpl w:val="0EC03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C17F88"/>
    <w:multiLevelType w:val="multilevel"/>
    <w:tmpl w:val="B608F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076028"/>
    <w:multiLevelType w:val="multilevel"/>
    <w:tmpl w:val="5C8A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CC36C9"/>
    <w:multiLevelType w:val="multilevel"/>
    <w:tmpl w:val="F2CA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C97671"/>
    <w:multiLevelType w:val="multilevel"/>
    <w:tmpl w:val="1CE61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D9657F"/>
    <w:multiLevelType w:val="multilevel"/>
    <w:tmpl w:val="07FE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A81D27"/>
    <w:multiLevelType w:val="multilevel"/>
    <w:tmpl w:val="4092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3C7C5B"/>
    <w:multiLevelType w:val="multilevel"/>
    <w:tmpl w:val="1256E0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143A47"/>
    <w:multiLevelType w:val="multilevel"/>
    <w:tmpl w:val="C5A2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010E49"/>
    <w:multiLevelType w:val="multilevel"/>
    <w:tmpl w:val="83EA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82675">
    <w:abstractNumId w:val="7"/>
  </w:num>
  <w:num w:numId="2" w16cid:durableId="976648588">
    <w:abstractNumId w:val="13"/>
  </w:num>
  <w:num w:numId="3" w16cid:durableId="1425880570">
    <w:abstractNumId w:val="23"/>
  </w:num>
  <w:num w:numId="4" w16cid:durableId="764620008">
    <w:abstractNumId w:val="11"/>
  </w:num>
  <w:num w:numId="5" w16cid:durableId="2012683944">
    <w:abstractNumId w:val="14"/>
  </w:num>
  <w:num w:numId="6" w16cid:durableId="991442297">
    <w:abstractNumId w:val="1"/>
  </w:num>
  <w:num w:numId="7" w16cid:durableId="634600672">
    <w:abstractNumId w:val="20"/>
  </w:num>
  <w:num w:numId="8" w16cid:durableId="93092188">
    <w:abstractNumId w:val="8"/>
  </w:num>
  <w:num w:numId="9" w16cid:durableId="257832504">
    <w:abstractNumId w:val="19"/>
  </w:num>
  <w:num w:numId="10" w16cid:durableId="1148322351">
    <w:abstractNumId w:val="4"/>
  </w:num>
  <w:num w:numId="11" w16cid:durableId="282617530">
    <w:abstractNumId w:val="17"/>
  </w:num>
  <w:num w:numId="12" w16cid:durableId="1155150912">
    <w:abstractNumId w:val="9"/>
  </w:num>
  <w:num w:numId="13" w16cid:durableId="531305069">
    <w:abstractNumId w:val="12"/>
  </w:num>
  <w:num w:numId="14" w16cid:durableId="514543362">
    <w:abstractNumId w:val="0"/>
  </w:num>
  <w:num w:numId="15" w16cid:durableId="1580291389">
    <w:abstractNumId w:val="10"/>
  </w:num>
  <w:num w:numId="16" w16cid:durableId="131026210">
    <w:abstractNumId w:val="16"/>
  </w:num>
  <w:num w:numId="17" w16cid:durableId="1757168942">
    <w:abstractNumId w:val="2"/>
  </w:num>
  <w:num w:numId="18" w16cid:durableId="881209684">
    <w:abstractNumId w:val="15"/>
  </w:num>
  <w:num w:numId="19" w16cid:durableId="113451641">
    <w:abstractNumId w:val="3"/>
  </w:num>
  <w:num w:numId="20" w16cid:durableId="1078088935">
    <w:abstractNumId w:val="6"/>
  </w:num>
  <w:num w:numId="21" w16cid:durableId="1175340397">
    <w:abstractNumId w:val="22"/>
  </w:num>
  <w:num w:numId="22" w16cid:durableId="1565724837">
    <w:abstractNumId w:val="5"/>
  </w:num>
  <w:num w:numId="23" w16cid:durableId="765855769">
    <w:abstractNumId w:val="18"/>
  </w:num>
  <w:num w:numId="24" w16cid:durableId="3248196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C05"/>
    <w:rsid w:val="000833AD"/>
    <w:rsid w:val="00140FEC"/>
    <w:rsid w:val="001674C9"/>
    <w:rsid w:val="001C38A0"/>
    <w:rsid w:val="00277EEF"/>
    <w:rsid w:val="002E1EC2"/>
    <w:rsid w:val="00397842"/>
    <w:rsid w:val="003D0B31"/>
    <w:rsid w:val="004256EE"/>
    <w:rsid w:val="0042794B"/>
    <w:rsid w:val="00430C2C"/>
    <w:rsid w:val="00447FB7"/>
    <w:rsid w:val="004E7834"/>
    <w:rsid w:val="00567F4F"/>
    <w:rsid w:val="005D61F5"/>
    <w:rsid w:val="00663C05"/>
    <w:rsid w:val="007C0980"/>
    <w:rsid w:val="00885E98"/>
    <w:rsid w:val="0091147B"/>
    <w:rsid w:val="009A77C8"/>
    <w:rsid w:val="009B4CED"/>
    <w:rsid w:val="00CB7C52"/>
    <w:rsid w:val="00E97633"/>
    <w:rsid w:val="00F70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BFF92E"/>
  <w15:chartTrackingRefBased/>
  <w15:docId w15:val="{CB44EA68-148F-452A-99B4-A0884C3BF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C05"/>
    <w:pPr>
      <w:spacing w:before="120" w:after="120" w:line="240" w:lineRule="auto"/>
    </w:pPr>
    <w:rPr>
      <w:rFonts w:ascii="Arial" w:eastAsia="MS Mincho" w:hAnsi="Arial" w:cs="Times New Roman"/>
      <w:kern w:val="0"/>
      <w:sz w:val="20"/>
      <w:szCs w:val="24"/>
      <w14:ligatures w14:val="none"/>
    </w:rPr>
  </w:style>
  <w:style w:type="paragraph" w:styleId="Heading1">
    <w:name w:val="heading 1"/>
    <w:basedOn w:val="Normal"/>
    <w:next w:val="Normal"/>
    <w:link w:val="Heading1Char"/>
    <w:uiPriority w:val="9"/>
    <w:qFormat/>
    <w:rsid w:val="00663C0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663C0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663C0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63C0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663C0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63C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3C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3C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3C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3C0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663C0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663C0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63C0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63C0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63C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3C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3C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3C05"/>
    <w:rPr>
      <w:rFonts w:eastAsiaTheme="majorEastAsia" w:cstheme="majorBidi"/>
      <w:color w:val="272727" w:themeColor="text1" w:themeTint="D8"/>
    </w:rPr>
  </w:style>
  <w:style w:type="paragraph" w:styleId="Title">
    <w:name w:val="Title"/>
    <w:basedOn w:val="Normal"/>
    <w:next w:val="Normal"/>
    <w:link w:val="TitleChar"/>
    <w:uiPriority w:val="10"/>
    <w:qFormat/>
    <w:rsid w:val="00663C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3C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3C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3C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3C05"/>
    <w:pPr>
      <w:spacing w:before="160"/>
      <w:jc w:val="center"/>
    </w:pPr>
    <w:rPr>
      <w:i/>
      <w:iCs/>
      <w:color w:val="404040" w:themeColor="text1" w:themeTint="BF"/>
    </w:rPr>
  </w:style>
  <w:style w:type="character" w:customStyle="1" w:styleId="QuoteChar">
    <w:name w:val="Quote Char"/>
    <w:basedOn w:val="DefaultParagraphFont"/>
    <w:link w:val="Quote"/>
    <w:uiPriority w:val="29"/>
    <w:rsid w:val="00663C05"/>
    <w:rPr>
      <w:i/>
      <w:iCs/>
      <w:color w:val="404040" w:themeColor="text1" w:themeTint="BF"/>
    </w:rPr>
  </w:style>
  <w:style w:type="paragraph" w:styleId="ListParagraph">
    <w:name w:val="List Paragraph"/>
    <w:basedOn w:val="Normal"/>
    <w:uiPriority w:val="34"/>
    <w:qFormat/>
    <w:rsid w:val="00663C05"/>
    <w:pPr>
      <w:ind w:left="720"/>
      <w:contextualSpacing/>
    </w:pPr>
  </w:style>
  <w:style w:type="character" w:styleId="IntenseEmphasis">
    <w:name w:val="Intense Emphasis"/>
    <w:basedOn w:val="DefaultParagraphFont"/>
    <w:uiPriority w:val="21"/>
    <w:qFormat/>
    <w:rsid w:val="00663C05"/>
    <w:rPr>
      <w:i/>
      <w:iCs/>
      <w:color w:val="2E74B5" w:themeColor="accent1" w:themeShade="BF"/>
    </w:rPr>
  </w:style>
  <w:style w:type="paragraph" w:styleId="IntenseQuote">
    <w:name w:val="Intense Quote"/>
    <w:basedOn w:val="Normal"/>
    <w:next w:val="Normal"/>
    <w:link w:val="IntenseQuoteChar"/>
    <w:uiPriority w:val="30"/>
    <w:qFormat/>
    <w:rsid w:val="00663C0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63C05"/>
    <w:rPr>
      <w:i/>
      <w:iCs/>
      <w:color w:val="2E74B5" w:themeColor="accent1" w:themeShade="BF"/>
    </w:rPr>
  </w:style>
  <w:style w:type="character" w:styleId="IntenseReference">
    <w:name w:val="Intense Reference"/>
    <w:basedOn w:val="DefaultParagraphFont"/>
    <w:uiPriority w:val="32"/>
    <w:qFormat/>
    <w:rsid w:val="00663C05"/>
    <w:rPr>
      <w:b/>
      <w:bCs/>
      <w:smallCaps/>
      <w:color w:val="2E74B5" w:themeColor="accent1" w:themeShade="BF"/>
      <w:spacing w:val="5"/>
    </w:rPr>
  </w:style>
  <w:style w:type="paragraph" w:customStyle="1" w:styleId="Title1">
    <w:name w:val="Title 1"/>
    <w:basedOn w:val="Heading1"/>
    <w:link w:val="Title1Char"/>
    <w:autoRedefine/>
    <w:qFormat/>
    <w:rsid w:val="00663C05"/>
    <w:pPr>
      <w:keepNext w:val="0"/>
      <w:keepLines w:val="0"/>
      <w:spacing w:before="0" w:after="0" w:line="276" w:lineRule="auto"/>
    </w:pPr>
    <w:rPr>
      <w:rFonts w:ascii="Calibri" w:eastAsia="MS Gothic" w:hAnsi="Calibri" w:cs="Calibri"/>
      <w:b/>
      <w:bCs/>
      <w:color w:val="002060"/>
      <w:sz w:val="56"/>
      <w:szCs w:val="32"/>
    </w:rPr>
  </w:style>
  <w:style w:type="character" w:customStyle="1" w:styleId="Title1Char">
    <w:name w:val="Title 1 Char"/>
    <w:link w:val="Title1"/>
    <w:rsid w:val="00663C05"/>
    <w:rPr>
      <w:rFonts w:ascii="Calibri" w:eastAsia="MS Gothic" w:hAnsi="Calibri" w:cs="Calibri"/>
      <w:b/>
      <w:bCs/>
      <w:color w:val="002060"/>
      <w:kern w:val="0"/>
      <w:sz w:val="56"/>
      <w:szCs w:val="32"/>
      <w14:ligatures w14:val="none"/>
    </w:rPr>
  </w:style>
  <w:style w:type="paragraph" w:styleId="NormalWeb">
    <w:name w:val="Normal (Web)"/>
    <w:basedOn w:val="Normal"/>
    <w:uiPriority w:val="99"/>
    <w:unhideWhenUsed/>
    <w:rsid w:val="00663C05"/>
    <w:pPr>
      <w:spacing w:before="0" w:after="0"/>
    </w:pPr>
    <w:rPr>
      <w:rFonts w:ascii="Times New Roman" w:eastAsia="Calibri" w:hAnsi="Times New Roman"/>
      <w:sz w:val="24"/>
      <w:lang w:eastAsia="en-GB"/>
    </w:rPr>
  </w:style>
  <w:style w:type="paragraph" w:styleId="NoSpacing">
    <w:name w:val="No Spacing"/>
    <w:uiPriority w:val="1"/>
    <w:qFormat/>
    <w:rsid w:val="007C0980"/>
    <w:pPr>
      <w:spacing w:after="0" w:line="240" w:lineRule="auto"/>
    </w:pPr>
    <w:rPr>
      <w:rFonts w:ascii="Arial" w:eastAsia="MS Mincho" w:hAnsi="Arial" w:cs="Times New Roman"/>
      <w:kern w:val="0"/>
      <w:sz w:val="20"/>
      <w:szCs w:val="24"/>
      <w14:ligatures w14:val="none"/>
    </w:rPr>
  </w:style>
  <w:style w:type="character" w:styleId="Strong">
    <w:name w:val="Strong"/>
    <w:basedOn w:val="DefaultParagraphFont"/>
    <w:uiPriority w:val="22"/>
    <w:qFormat/>
    <w:rsid w:val="00567F4F"/>
    <w:rPr>
      <w:b/>
      <w:bCs/>
    </w:rPr>
  </w:style>
  <w:style w:type="paragraph" w:styleId="Header">
    <w:name w:val="header"/>
    <w:basedOn w:val="Normal"/>
    <w:link w:val="HeaderChar"/>
    <w:uiPriority w:val="99"/>
    <w:unhideWhenUsed/>
    <w:rsid w:val="00397842"/>
    <w:pPr>
      <w:tabs>
        <w:tab w:val="center" w:pos="4513"/>
        <w:tab w:val="right" w:pos="9026"/>
      </w:tabs>
      <w:spacing w:before="0" w:after="0"/>
    </w:pPr>
  </w:style>
  <w:style w:type="character" w:customStyle="1" w:styleId="HeaderChar">
    <w:name w:val="Header Char"/>
    <w:basedOn w:val="DefaultParagraphFont"/>
    <w:link w:val="Header"/>
    <w:uiPriority w:val="99"/>
    <w:rsid w:val="00397842"/>
    <w:rPr>
      <w:rFonts w:ascii="Arial" w:eastAsia="MS Mincho" w:hAnsi="Arial" w:cs="Times New Roman"/>
      <w:kern w:val="0"/>
      <w:sz w:val="20"/>
      <w:szCs w:val="24"/>
      <w14:ligatures w14:val="none"/>
    </w:rPr>
  </w:style>
  <w:style w:type="paragraph" w:styleId="Footer">
    <w:name w:val="footer"/>
    <w:basedOn w:val="Normal"/>
    <w:link w:val="FooterChar"/>
    <w:uiPriority w:val="99"/>
    <w:unhideWhenUsed/>
    <w:rsid w:val="00397842"/>
    <w:pPr>
      <w:tabs>
        <w:tab w:val="center" w:pos="4513"/>
        <w:tab w:val="right" w:pos="9026"/>
      </w:tabs>
      <w:spacing w:before="0" w:after="0"/>
    </w:pPr>
  </w:style>
  <w:style w:type="character" w:customStyle="1" w:styleId="FooterChar">
    <w:name w:val="Footer Char"/>
    <w:basedOn w:val="DefaultParagraphFont"/>
    <w:link w:val="Footer"/>
    <w:uiPriority w:val="99"/>
    <w:rsid w:val="00397842"/>
    <w:rPr>
      <w:rFonts w:ascii="Arial" w:eastAsia="MS Mincho" w:hAnsi="Arial" w:cs="Times New Roman"/>
      <w:kern w:val="0"/>
      <w:sz w:val="20"/>
      <w:szCs w:val="24"/>
      <w14:ligatures w14:val="none"/>
    </w:rPr>
  </w:style>
  <w:style w:type="character" w:styleId="Hyperlink">
    <w:name w:val="Hyperlink"/>
    <w:basedOn w:val="DefaultParagraphFont"/>
    <w:uiPriority w:val="99"/>
    <w:unhideWhenUsed/>
    <w:rsid w:val="002E1EC2"/>
    <w:rPr>
      <w:color w:val="0563C1" w:themeColor="hyperlink"/>
      <w:u w:val="single"/>
    </w:rPr>
  </w:style>
  <w:style w:type="character" w:styleId="UnresolvedMention">
    <w:name w:val="Unresolved Mention"/>
    <w:basedOn w:val="DefaultParagraphFont"/>
    <w:uiPriority w:val="99"/>
    <w:semiHidden/>
    <w:unhideWhenUsed/>
    <w:rsid w:val="002E1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042834">
      <w:bodyDiv w:val="1"/>
      <w:marLeft w:val="0"/>
      <w:marRight w:val="0"/>
      <w:marTop w:val="0"/>
      <w:marBottom w:val="0"/>
      <w:divBdr>
        <w:top w:val="none" w:sz="0" w:space="0" w:color="auto"/>
        <w:left w:val="none" w:sz="0" w:space="0" w:color="auto"/>
        <w:bottom w:val="none" w:sz="0" w:space="0" w:color="auto"/>
        <w:right w:val="none" w:sz="0" w:space="0" w:color="auto"/>
      </w:divBdr>
    </w:div>
    <w:div w:id="969088817">
      <w:bodyDiv w:val="1"/>
      <w:marLeft w:val="0"/>
      <w:marRight w:val="0"/>
      <w:marTop w:val="0"/>
      <w:marBottom w:val="0"/>
      <w:divBdr>
        <w:top w:val="none" w:sz="0" w:space="0" w:color="auto"/>
        <w:left w:val="none" w:sz="0" w:space="0" w:color="auto"/>
        <w:bottom w:val="none" w:sz="0" w:space="0" w:color="auto"/>
        <w:right w:val="none" w:sz="0" w:space="0" w:color="auto"/>
      </w:divBdr>
    </w:div>
    <w:div w:id="1078285499">
      <w:bodyDiv w:val="1"/>
      <w:marLeft w:val="0"/>
      <w:marRight w:val="0"/>
      <w:marTop w:val="0"/>
      <w:marBottom w:val="0"/>
      <w:divBdr>
        <w:top w:val="none" w:sz="0" w:space="0" w:color="auto"/>
        <w:left w:val="none" w:sz="0" w:space="0" w:color="auto"/>
        <w:bottom w:val="none" w:sz="0" w:space="0" w:color="auto"/>
        <w:right w:val="none" w:sz="0" w:space="0" w:color="auto"/>
      </w:divBdr>
    </w:div>
    <w:div w:id="1129207559">
      <w:bodyDiv w:val="1"/>
      <w:marLeft w:val="0"/>
      <w:marRight w:val="0"/>
      <w:marTop w:val="0"/>
      <w:marBottom w:val="0"/>
      <w:divBdr>
        <w:top w:val="none" w:sz="0" w:space="0" w:color="auto"/>
        <w:left w:val="none" w:sz="0" w:space="0" w:color="auto"/>
        <w:bottom w:val="none" w:sz="0" w:space="0" w:color="auto"/>
        <w:right w:val="none" w:sz="0" w:space="0" w:color="auto"/>
      </w:divBdr>
    </w:div>
    <w:div w:id="1152675391">
      <w:bodyDiv w:val="1"/>
      <w:marLeft w:val="0"/>
      <w:marRight w:val="0"/>
      <w:marTop w:val="0"/>
      <w:marBottom w:val="0"/>
      <w:divBdr>
        <w:top w:val="none" w:sz="0" w:space="0" w:color="auto"/>
        <w:left w:val="none" w:sz="0" w:space="0" w:color="auto"/>
        <w:bottom w:val="none" w:sz="0" w:space="0" w:color="auto"/>
        <w:right w:val="none" w:sz="0" w:space="0" w:color="auto"/>
      </w:divBdr>
    </w:div>
    <w:div w:id="1187062027">
      <w:bodyDiv w:val="1"/>
      <w:marLeft w:val="0"/>
      <w:marRight w:val="0"/>
      <w:marTop w:val="0"/>
      <w:marBottom w:val="0"/>
      <w:divBdr>
        <w:top w:val="none" w:sz="0" w:space="0" w:color="auto"/>
        <w:left w:val="none" w:sz="0" w:space="0" w:color="auto"/>
        <w:bottom w:val="none" w:sz="0" w:space="0" w:color="auto"/>
        <w:right w:val="none" w:sz="0" w:space="0" w:color="auto"/>
      </w:divBdr>
    </w:div>
    <w:div w:id="1201749754">
      <w:bodyDiv w:val="1"/>
      <w:marLeft w:val="0"/>
      <w:marRight w:val="0"/>
      <w:marTop w:val="0"/>
      <w:marBottom w:val="0"/>
      <w:divBdr>
        <w:top w:val="none" w:sz="0" w:space="0" w:color="auto"/>
        <w:left w:val="none" w:sz="0" w:space="0" w:color="auto"/>
        <w:bottom w:val="none" w:sz="0" w:space="0" w:color="auto"/>
        <w:right w:val="none" w:sz="0" w:space="0" w:color="auto"/>
      </w:divBdr>
    </w:div>
    <w:div w:id="1313020271">
      <w:bodyDiv w:val="1"/>
      <w:marLeft w:val="0"/>
      <w:marRight w:val="0"/>
      <w:marTop w:val="0"/>
      <w:marBottom w:val="0"/>
      <w:divBdr>
        <w:top w:val="none" w:sz="0" w:space="0" w:color="auto"/>
        <w:left w:val="none" w:sz="0" w:space="0" w:color="auto"/>
        <w:bottom w:val="none" w:sz="0" w:space="0" w:color="auto"/>
        <w:right w:val="none" w:sz="0" w:space="0" w:color="auto"/>
      </w:divBdr>
    </w:div>
    <w:div w:id="1348209816">
      <w:bodyDiv w:val="1"/>
      <w:marLeft w:val="0"/>
      <w:marRight w:val="0"/>
      <w:marTop w:val="0"/>
      <w:marBottom w:val="0"/>
      <w:divBdr>
        <w:top w:val="none" w:sz="0" w:space="0" w:color="auto"/>
        <w:left w:val="none" w:sz="0" w:space="0" w:color="auto"/>
        <w:bottom w:val="none" w:sz="0" w:space="0" w:color="auto"/>
        <w:right w:val="none" w:sz="0" w:space="0" w:color="auto"/>
      </w:divBdr>
    </w:div>
    <w:div w:id="1908419342">
      <w:bodyDiv w:val="1"/>
      <w:marLeft w:val="0"/>
      <w:marRight w:val="0"/>
      <w:marTop w:val="0"/>
      <w:marBottom w:val="0"/>
      <w:divBdr>
        <w:top w:val="none" w:sz="0" w:space="0" w:color="auto"/>
        <w:left w:val="none" w:sz="0" w:space="0" w:color="auto"/>
        <w:bottom w:val="none" w:sz="0" w:space="0" w:color="auto"/>
        <w:right w:val="none" w:sz="0" w:space="0" w:color="auto"/>
      </w:divBdr>
    </w:div>
    <w:div w:id="1959487641">
      <w:bodyDiv w:val="1"/>
      <w:marLeft w:val="0"/>
      <w:marRight w:val="0"/>
      <w:marTop w:val="0"/>
      <w:marBottom w:val="0"/>
      <w:divBdr>
        <w:top w:val="none" w:sz="0" w:space="0" w:color="auto"/>
        <w:left w:val="none" w:sz="0" w:space="0" w:color="auto"/>
        <w:bottom w:val="none" w:sz="0" w:space="0" w:color="auto"/>
        <w:right w:val="none" w:sz="0" w:space="0" w:color="auto"/>
      </w:divBdr>
    </w:div>
    <w:div w:id="21187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F2386-ABAC-482E-8B95-BB592068C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14</Pages>
  <Words>3038</Words>
  <Characters>17317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Mayville Primary School</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Rafia Begum</dc:creator>
  <cp:keywords/>
  <dc:description/>
  <cp:lastModifiedBy>Rafia Begum</cp:lastModifiedBy>
  <cp:revision>10</cp:revision>
  <dcterms:created xsi:type="dcterms:W3CDTF">2025-10-07T09:38:00Z</dcterms:created>
  <dcterms:modified xsi:type="dcterms:W3CDTF">2025-10-07T13:19:00Z</dcterms:modified>
</cp:coreProperties>
</file>