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17410027" w:rsidR="00133900" w:rsidRPr="00F8714F" w:rsidRDefault="00C7441E" w:rsidP="00133900">
      <w:pPr>
        <w:rPr>
          <w:rFonts w:cstheme="minorHAnsi"/>
        </w:rPr>
      </w:pPr>
      <w:r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3E5E86A0">
                <wp:simplePos x="0" y="0"/>
                <wp:positionH relativeFrom="column">
                  <wp:posOffset>5909491</wp:posOffset>
                </wp:positionH>
                <wp:positionV relativeFrom="paragraph">
                  <wp:posOffset>-593766</wp:posOffset>
                </wp:positionV>
                <wp:extent cx="4940300" cy="1911927"/>
                <wp:effectExtent l="19050" t="19050" r="31750" b="317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91192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DF7380" w14:textId="76E9BBCA" w:rsidR="00C7441E" w:rsidRPr="0030160A" w:rsidRDefault="00C7441E" w:rsidP="00C7441E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Living Things and their habitats</w:t>
                            </w:r>
                          </w:p>
                          <w:p w14:paraId="6CCEC6D9" w14:textId="53AF57FC" w:rsidR="00657B00" w:rsidRPr="0030160A" w:rsidRDefault="00657B00" w:rsidP="00C7441E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53A4C84" w14:textId="645E1866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Explore the conditions for life and differences between living and non-living things </w:t>
                            </w:r>
                          </w:p>
                          <w:p w14:paraId="0C2B5B48" w14:textId="6CC23D3D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Group organisms based on their characteristics </w:t>
                            </w:r>
                          </w:p>
                          <w:p w14:paraId="72B43DB3" w14:textId="1E07FF1C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Classify animals and plants </w:t>
                            </w:r>
                          </w:p>
                          <w:p w14:paraId="33D2A5F2" w14:textId="5C9B239F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Explore and classify microorganisms </w:t>
                            </w:r>
                          </w:p>
                          <w:p w14:paraId="46B27E14" w14:textId="2CD9C60E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Know about the work of Carl Linnaeus and his system of classifying organisms </w:t>
                            </w:r>
                          </w:p>
                          <w:p w14:paraId="095737D0" w14:textId="182F38CB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Use and develop keys and other information records to identify, classify and describe living things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3pt;margin-top:-46.75pt;width:389pt;height:150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" fillcolor="white [3201]" strokecolor="#4f81bd [3204]" strokeweight="4.5pt">
                <v:textbox>
                  <w:txbxContent>
                    <w:p w14:paraId="29DF7380" w14:textId="76E9BBCA" w:rsidR="00C7441E" w:rsidRPr="0030160A" w:rsidRDefault="00C7441E" w:rsidP="00C7441E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Living Things and their habitats</w:t>
                      </w:r>
                    </w:p>
                    <w:p w14:paraId="6CCEC6D9" w14:textId="53AF57FC" w:rsidR="00657B00" w:rsidRPr="0030160A" w:rsidRDefault="00657B00" w:rsidP="00C7441E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153A4C84" w14:textId="645E1866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Explore the conditions for life and differences between living and non-living things </w:t>
                      </w:r>
                    </w:p>
                    <w:p w14:paraId="0C2B5B48" w14:textId="6CC23D3D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Group organisms based on their characteristics </w:t>
                      </w:r>
                    </w:p>
                    <w:p w14:paraId="72B43DB3" w14:textId="1E07FF1C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Classify animals and plants </w:t>
                      </w:r>
                    </w:p>
                    <w:p w14:paraId="33D2A5F2" w14:textId="5C9B239F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Explore and classify microorganisms </w:t>
                      </w:r>
                    </w:p>
                    <w:p w14:paraId="46B27E14" w14:textId="2CD9C60E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Know about the work of Carl Linnaeus and his system of classifying organisms </w:t>
                      </w:r>
                    </w:p>
                    <w:p w14:paraId="095737D0" w14:textId="182F38CB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Use and develop keys and other information records to identify, classify and describe living things</w:t>
                      </w:r>
                    </w:p>
                  </w:txbxContent>
                </v:textbox>
              </v:shape>
            </w:pict>
          </mc:Fallback>
        </mc:AlternateContent>
      </w:r>
      <w:r w:rsidR="00EB7F85"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275BA85F">
                <wp:simplePos x="0" y="0"/>
                <wp:positionH relativeFrom="column">
                  <wp:posOffset>-3796030</wp:posOffset>
                </wp:positionH>
                <wp:positionV relativeFrom="paragraph">
                  <wp:posOffset>-555836</wp:posOffset>
                </wp:positionV>
                <wp:extent cx="4267200" cy="3259667"/>
                <wp:effectExtent l="19050" t="19050" r="38100" b="3619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325966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C7441E" w:rsidRPr="0030160A" w:rsidRDefault="00C7441E" w:rsidP="00377BAB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36D833E6" w14:textId="5A060F19" w:rsidR="00C7441E" w:rsidRPr="0030160A" w:rsidRDefault="00C7441E" w:rsidP="00377BAB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bCs/>
                                <w:color w:val="0B0C0C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b/>
                                <w:bCs/>
                                <w:color w:val="0B0C0C"/>
                                <w:sz w:val="20"/>
                                <w:szCs w:val="20"/>
                              </w:rPr>
                              <w:t xml:space="preserve">Place Value </w:t>
                            </w:r>
                          </w:p>
                          <w:p w14:paraId="75BDBA15" w14:textId="1399C36F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0" w:hanging="97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Read and write numbers to 10,000,000 </w:t>
                            </w:r>
                          </w:p>
                          <w:p w14:paraId="0A98B1D7" w14:textId="3A569BCA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0" w:hanging="97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Powers of 10 </w:t>
                            </w:r>
                          </w:p>
                          <w:p w14:paraId="629942F4" w14:textId="288A488F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0" w:hanging="97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Compare and order any integers </w:t>
                            </w:r>
                          </w:p>
                          <w:p w14:paraId="2CAA69A7" w14:textId="07FAF9DA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0" w:hanging="97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Round any integer </w:t>
                            </w:r>
                          </w:p>
                          <w:p w14:paraId="37893C9A" w14:textId="7C6DCF0A" w:rsidR="00C7441E" w:rsidRPr="0030160A" w:rsidRDefault="00C7441E" w:rsidP="00377BAB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-Negative numbers</w:t>
                            </w:r>
                          </w:p>
                          <w:p w14:paraId="18C29821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533FE6B" w14:textId="22299D2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Four Operations </w:t>
                            </w:r>
                          </w:p>
                          <w:p w14:paraId="0FD7F917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Add and subtract integers Step 2 Common factors  </w:t>
                            </w:r>
                          </w:p>
                          <w:p w14:paraId="3370D303" w14:textId="148D67E8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Common multiples </w:t>
                            </w:r>
                          </w:p>
                          <w:p w14:paraId="0A5BEA44" w14:textId="0DC58537" w:rsidR="00C7441E" w:rsidRPr="0030160A" w:rsidRDefault="00C7441E" w:rsidP="00377BAB">
                            <w:pPr>
                              <w:pStyle w:val="ListParagraph"/>
                              <w:spacing w:after="0" w:line="240" w:lineRule="auto"/>
                              <w:ind w:left="0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Rules of divisibility </w:t>
                            </w:r>
                          </w:p>
                          <w:p w14:paraId="049A05CB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Primes to 100, Square and cube numbers</w:t>
                            </w:r>
                          </w:p>
                          <w:p w14:paraId="14652183" w14:textId="078E9941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Multiply up to a 4-digit number by a 2-digit number </w:t>
                            </w:r>
                          </w:p>
                          <w:p w14:paraId="06C3578A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Solve problems with multiplication</w:t>
                            </w:r>
                          </w:p>
                          <w:p w14:paraId="0F01FE69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Short division and long division  </w:t>
                            </w:r>
                          </w:p>
                          <w:p w14:paraId="5A89BB3D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Division with remainders </w:t>
                            </w:r>
                          </w:p>
                          <w:p w14:paraId="70E0FCBB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Solve multi-step problems </w:t>
                            </w:r>
                          </w:p>
                          <w:p w14:paraId="024C8F84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Order of operations </w:t>
                            </w:r>
                          </w:p>
                          <w:p w14:paraId="4E2A7EEA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 Mental calculations and estimation</w:t>
                            </w:r>
                          </w:p>
                          <w:p w14:paraId="774FA4F0" w14:textId="4F53A72F" w:rsidR="00C7441E" w:rsidRPr="005874B5" w:rsidRDefault="00C7441E" w:rsidP="00377BAB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CC581F0" w14:textId="576C5511" w:rsidR="00C7441E" w:rsidRPr="005874B5" w:rsidRDefault="00C7441E" w:rsidP="00EB7F8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B0C0C"/>
                                <w:sz w:val="20"/>
                                <w:szCs w:val="20"/>
                              </w:rPr>
                            </w:pPr>
                          </w:p>
                          <w:p w14:paraId="4623FA8E" w14:textId="603093F1" w:rsidR="00C7441E" w:rsidRPr="00AE71B4" w:rsidRDefault="00C7441E" w:rsidP="005874B5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eastAsia="Times New Roman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7" style="position:absolute;margin-left:-298.9pt;margin-top:-43.75pt;width:336pt;height:256.6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" fillcolor="white [3201]" strokecolor="#4f81bd [3204]" strokeweight="4.5pt">
                <v:textbox>
                  <w:txbxContent>
                    <w:p w14:paraId="52542DC5" w14:textId="4F6B9D33" w:rsidR="00C7441E" w:rsidRPr="0030160A" w:rsidRDefault="00C7441E" w:rsidP="00377BAB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36D833E6" w14:textId="5A060F19" w:rsidR="00C7441E" w:rsidRPr="0030160A" w:rsidRDefault="00C7441E" w:rsidP="00377BAB">
                      <w:pPr>
                        <w:shd w:val="clear" w:color="auto" w:fill="FFFFFF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bCs/>
                          <w:color w:val="0B0C0C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b/>
                          <w:bCs/>
                          <w:color w:val="0B0C0C"/>
                          <w:sz w:val="20"/>
                          <w:szCs w:val="20"/>
                        </w:rPr>
                        <w:t xml:space="preserve">Place Value </w:t>
                      </w:r>
                    </w:p>
                    <w:p w14:paraId="75BDBA15" w14:textId="1399C36F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0" w:hanging="97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Read and write numbers to 10,000,000 </w:t>
                      </w:r>
                    </w:p>
                    <w:p w14:paraId="0A98B1D7" w14:textId="3A569BCA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0" w:hanging="97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Powers of 10 </w:t>
                      </w:r>
                    </w:p>
                    <w:p w14:paraId="629942F4" w14:textId="288A488F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0" w:hanging="97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Compare and order any integers </w:t>
                      </w:r>
                    </w:p>
                    <w:p w14:paraId="2CAA69A7" w14:textId="07FAF9DA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0" w:hanging="97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Round any integer </w:t>
                      </w:r>
                    </w:p>
                    <w:p w14:paraId="37893C9A" w14:textId="7C6DCF0A" w:rsidR="00C7441E" w:rsidRPr="0030160A" w:rsidRDefault="00C7441E" w:rsidP="00377BAB">
                      <w:pPr>
                        <w:shd w:val="clear" w:color="auto" w:fill="FFFFFF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-Negative numbers</w:t>
                      </w:r>
                    </w:p>
                    <w:p w14:paraId="18C29821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</w:p>
                    <w:p w14:paraId="4533FE6B" w14:textId="22299D2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bCs/>
                          <w:sz w:val="20"/>
                          <w:szCs w:val="20"/>
                        </w:rPr>
                        <w:t xml:space="preserve">Four Operations </w:t>
                      </w:r>
                    </w:p>
                    <w:p w14:paraId="0FD7F917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Add and subtract integers Step 2 Common factors  </w:t>
                      </w:r>
                    </w:p>
                    <w:p w14:paraId="3370D303" w14:textId="148D67E8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Common multiples </w:t>
                      </w:r>
                    </w:p>
                    <w:p w14:paraId="0A5BEA44" w14:textId="0DC58537" w:rsidR="00C7441E" w:rsidRPr="0030160A" w:rsidRDefault="00C7441E" w:rsidP="00377BAB">
                      <w:pPr>
                        <w:pStyle w:val="ListParagraph"/>
                        <w:spacing w:after="0" w:line="240" w:lineRule="auto"/>
                        <w:ind w:left="0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Rules of divisibility </w:t>
                      </w:r>
                    </w:p>
                    <w:p w14:paraId="049A05CB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Primes to 100, Square and cube numbers</w:t>
                      </w:r>
                    </w:p>
                    <w:p w14:paraId="14652183" w14:textId="078E9941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Multiply up to a 4-digit number by a 2-digit number </w:t>
                      </w:r>
                    </w:p>
                    <w:p w14:paraId="06C3578A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Solve problems with multiplication</w:t>
                      </w:r>
                    </w:p>
                    <w:p w14:paraId="0F01FE69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Short division and long division  </w:t>
                      </w:r>
                    </w:p>
                    <w:p w14:paraId="5A89BB3D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Division with remainders </w:t>
                      </w:r>
                    </w:p>
                    <w:p w14:paraId="70E0FCBB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Solve multi-step problems </w:t>
                      </w:r>
                    </w:p>
                    <w:p w14:paraId="024C8F84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Order of operations </w:t>
                      </w:r>
                    </w:p>
                    <w:p w14:paraId="4E2A7EEA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 Mental calculations and estimation</w:t>
                      </w:r>
                    </w:p>
                    <w:p w14:paraId="774FA4F0" w14:textId="4F53A72F" w:rsidR="00C7441E" w:rsidRPr="005874B5" w:rsidRDefault="00C7441E" w:rsidP="00377BAB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7CC581F0" w14:textId="576C5511" w:rsidR="00C7441E" w:rsidRPr="005874B5" w:rsidRDefault="00C7441E" w:rsidP="00EB7F85">
                      <w:pPr>
                        <w:shd w:val="clear" w:color="auto" w:fill="FFFFFF"/>
                        <w:spacing w:after="0" w:line="240" w:lineRule="auto"/>
                        <w:rPr>
                          <w:rFonts w:eastAsia="Times New Roman" w:cstheme="minorHAnsi"/>
                          <w:color w:val="0B0C0C"/>
                          <w:sz w:val="20"/>
                          <w:szCs w:val="20"/>
                        </w:rPr>
                      </w:pPr>
                    </w:p>
                    <w:p w14:paraId="4623FA8E" w14:textId="603093F1" w:rsidR="00C7441E" w:rsidRPr="00AE71B4" w:rsidRDefault="00C7441E" w:rsidP="005874B5">
                      <w:pPr>
                        <w:shd w:val="clear" w:color="auto" w:fill="FFFFFF"/>
                        <w:spacing w:after="75" w:line="240" w:lineRule="auto"/>
                        <w:rPr>
                          <w:rFonts w:eastAsia="Times New Roman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423B"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5DD3EAEB">
                <wp:simplePos x="0" y="0"/>
                <wp:positionH relativeFrom="column">
                  <wp:posOffset>628148</wp:posOffset>
                </wp:positionH>
                <wp:positionV relativeFrom="paragraph">
                  <wp:posOffset>-595423</wp:posOffset>
                </wp:positionV>
                <wp:extent cx="5092700" cy="3083442"/>
                <wp:effectExtent l="19050" t="19050" r="31750" b="4127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08344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495BC5" w14:textId="0930661A" w:rsidR="00C7441E" w:rsidRPr="0030160A" w:rsidRDefault="00C7441E" w:rsidP="0040670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Geography: North America</w:t>
                            </w:r>
                          </w:p>
                          <w:p w14:paraId="41F2EBCF" w14:textId="6A19652B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>Use an atlas to identify the countries of North America</w:t>
                            </w:r>
                          </w:p>
                          <w:p w14:paraId="5B93C3B9" w14:textId="16F6E1B4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Investigate and compare climates in North America </w:t>
                            </w:r>
                          </w:p>
                          <w:p w14:paraId="183D6838" w14:textId="7E336E1D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Explore the geographical features of North America </w:t>
                            </w:r>
                          </w:p>
                          <w:p w14:paraId="16144513" w14:textId="4FB52BF7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Explore the capital cities of North America </w:t>
                            </w:r>
                          </w:p>
                          <w:p w14:paraId="7464741A" w14:textId="39732FE1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Explore the various time zones of North America and how these compare to other time zones around the world </w:t>
                            </w:r>
                          </w:p>
                          <w:p w14:paraId="13008B7B" w14:textId="77666621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Compare a region in the UK with a region in North America with significant similarities and differences </w:t>
                            </w:r>
                          </w:p>
                          <w:p w14:paraId="378D437D" w14:textId="7944BF52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Understand the reasons behind these differences and similarities </w:t>
                            </w:r>
                          </w:p>
                          <w:p w14:paraId="5D6CB3CF" w14:textId="571B56CC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Map how land use has changed in areas over time </w:t>
                            </w:r>
                          </w:p>
                          <w:p w14:paraId="4EDDB929" w14:textId="78837A3F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Explore 6 to 8 grid references with teaching of latitude and longitude in depth </w:t>
                            </w:r>
                          </w:p>
                          <w:p w14:paraId="66F5BAEB" w14:textId="3F2DE1E3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  <w:t xml:space="preserve">Use field work to observe, measure and record human and physical geography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8" style="position:absolute;margin-left:49.45pt;margin-top:-46.9pt;width:401pt;height:242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" fillcolor="white [3201]" strokecolor="#4f81bd [3204]" strokeweight="4.5pt">
                <v:textbox>
                  <w:txbxContent>
                    <w:p w14:paraId="36495BC5" w14:textId="0930661A" w:rsidR="00C7441E" w:rsidRPr="0030160A" w:rsidRDefault="00C7441E" w:rsidP="0040670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Geography: North America</w:t>
                      </w:r>
                    </w:p>
                    <w:p w14:paraId="41F2EBCF" w14:textId="6A19652B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>Use an atlas to identify the countries of North America</w:t>
                      </w:r>
                    </w:p>
                    <w:p w14:paraId="5B93C3B9" w14:textId="16F6E1B4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Investigate and compare climates in North America </w:t>
                      </w:r>
                    </w:p>
                    <w:p w14:paraId="183D6838" w14:textId="7E336E1D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Explore the geographical features of North America </w:t>
                      </w:r>
                    </w:p>
                    <w:p w14:paraId="16144513" w14:textId="4FB52BF7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Explore the capital cities of North America </w:t>
                      </w:r>
                    </w:p>
                    <w:p w14:paraId="7464741A" w14:textId="39732FE1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Explore the various time zones of North America and how these compare to other time zones around the world </w:t>
                      </w:r>
                    </w:p>
                    <w:p w14:paraId="13008B7B" w14:textId="77666621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Compare a region in the UK with a region in North America with significant similarities and differences </w:t>
                      </w:r>
                    </w:p>
                    <w:p w14:paraId="378D437D" w14:textId="7944BF52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Understand the reasons behind these differences and similarities </w:t>
                      </w:r>
                    </w:p>
                    <w:p w14:paraId="5D6CB3CF" w14:textId="571B56CC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Map how land use has changed in areas over time </w:t>
                      </w:r>
                    </w:p>
                    <w:p w14:paraId="4EDDB929" w14:textId="78837A3F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Explore 6 to 8 grid references with teaching of latitude and longitude in depth </w:t>
                      </w:r>
                    </w:p>
                    <w:p w14:paraId="66F5BAEB" w14:textId="3F2DE1E3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  <w:t xml:space="preserve">Use field work to observe, measure and record human and physical geography </w:t>
                      </w:r>
                    </w:p>
                  </w:txbxContent>
                </v:textbox>
              </v:rect>
            </w:pict>
          </mc:Fallback>
        </mc:AlternateContent>
      </w:r>
    </w:p>
    <w:p w14:paraId="3E9889BC" w14:textId="01F90347" w:rsidR="00133900" w:rsidRPr="00F8714F" w:rsidRDefault="00133900" w:rsidP="00133900">
      <w:pPr>
        <w:rPr>
          <w:rFonts w:cstheme="minorHAnsi"/>
        </w:rPr>
      </w:pPr>
    </w:p>
    <w:p w14:paraId="7CE8BD46" w14:textId="11D0616C" w:rsidR="00133900" w:rsidRPr="00F8714F" w:rsidRDefault="00133900" w:rsidP="00133900">
      <w:pPr>
        <w:rPr>
          <w:rFonts w:cstheme="minorHAnsi"/>
        </w:rPr>
      </w:pPr>
    </w:p>
    <w:p w14:paraId="07B21E52" w14:textId="0F370BFF" w:rsidR="00133900" w:rsidRPr="00F8714F" w:rsidRDefault="00133900" w:rsidP="00133900">
      <w:pPr>
        <w:rPr>
          <w:rFonts w:cstheme="minorHAnsi"/>
        </w:rPr>
      </w:pPr>
    </w:p>
    <w:p w14:paraId="5741D4E1" w14:textId="02361C0B" w:rsidR="00133900" w:rsidRPr="00F8714F" w:rsidRDefault="00026F1A" w:rsidP="00133900">
      <w:pPr>
        <w:rPr>
          <w:rFonts w:cstheme="minorHAnsi"/>
        </w:rPr>
      </w:pPr>
      <w:r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BEF3C24">
                <wp:simplePos x="0" y="0"/>
                <wp:positionH relativeFrom="margin">
                  <wp:posOffset>5909491</wp:posOffset>
                </wp:positionH>
                <wp:positionV relativeFrom="paragraph">
                  <wp:posOffset>120939</wp:posOffset>
                </wp:positionV>
                <wp:extent cx="4929505" cy="1906088"/>
                <wp:effectExtent l="19050" t="19050" r="42545" b="3746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9505" cy="190608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2A212" w14:textId="344FD42D" w:rsidR="00C7441E" w:rsidRPr="0030160A" w:rsidRDefault="00C7441E" w:rsidP="00026F1A">
                            <w:pPr>
                              <w:shd w:val="clear" w:color="auto" w:fill="FFFFFF" w:themeFill="background1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Computing: Google Bletchley Park</w:t>
                            </w:r>
                          </w:p>
                          <w:p w14:paraId="6146DBB3" w14:textId="77777777" w:rsidR="00C7441E" w:rsidRPr="0030160A" w:rsidRDefault="00C7441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Explain that codes can be used for a number of different reasons and decode messages.</w:t>
                            </w:r>
                          </w:p>
                          <w:p w14:paraId="76674814" w14:textId="77777777" w:rsidR="00C7441E" w:rsidRPr="0030160A" w:rsidRDefault="00C7441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Explain how to ensure a password is secure and how this works.</w:t>
                            </w:r>
                          </w:p>
                          <w:p w14:paraId="7345103D" w14:textId="77777777" w:rsidR="00C7441E" w:rsidRPr="0030160A" w:rsidRDefault="00C7441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Create a simple website with information about Bletchley Park including the need to build electronic thinking machines to solve cipher codes.</w:t>
                            </w:r>
                          </w:p>
                          <w:p w14:paraId="3B8CE06F" w14:textId="77777777" w:rsidR="00C7441E" w:rsidRPr="0030160A" w:rsidRDefault="00C7441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Explain the importance of historical figures and their contribution towards computer science.</w:t>
                            </w:r>
                          </w:p>
                          <w:p w14:paraId="268AC7EF" w14:textId="77777777" w:rsidR="00C7441E" w:rsidRPr="0030160A" w:rsidRDefault="00C7441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Present information about their historical figure in an interesting and engaging manner</w:t>
                            </w:r>
                          </w:p>
                          <w:p w14:paraId="755EAE43" w14:textId="77777777" w:rsidR="00C7441E" w:rsidRPr="002F423B" w:rsidRDefault="00C7441E" w:rsidP="003E3BF1">
                            <w:pPr>
                              <w:adjustRightInd w:val="0"/>
                              <w:rPr>
                                <w:rFonts w:eastAsia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A5D78B6" w14:textId="33CD5762" w:rsidR="00C7441E" w:rsidRPr="002F423B" w:rsidRDefault="00C7441E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D848A6B" w14:textId="77777777" w:rsidR="00C7441E" w:rsidRPr="002F423B" w:rsidRDefault="00C7441E" w:rsidP="00222E6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6D738616" w14:textId="77777777" w:rsidR="00C7441E" w:rsidRPr="002F423B" w:rsidRDefault="00C7441E" w:rsidP="000F357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5.3pt;margin-top:9.5pt;width:388.15pt;height:150.1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" fillcolor="white [3201]" strokecolor="#4f81bd [3204]" strokeweight="4.5pt">
                <v:textbox>
                  <w:txbxContent>
                    <w:p w14:paraId="7622A212" w14:textId="344FD42D" w:rsidR="00C7441E" w:rsidRPr="0030160A" w:rsidRDefault="00C7441E" w:rsidP="00026F1A">
                      <w:pPr>
                        <w:shd w:val="clear" w:color="auto" w:fill="FFFFFF" w:themeFill="background1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Theme="minorHAnsi" w:hAnsi="Letter-join Plus 40" w:cstheme="minorHAnsi"/>
                          <w:color w:val="000000"/>
                          <w:sz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Computing: Google Bletchley Park</w:t>
                      </w:r>
                    </w:p>
                    <w:p w14:paraId="6146DBB3" w14:textId="77777777" w:rsidR="00C7441E" w:rsidRPr="0030160A" w:rsidRDefault="00C7441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Explain that codes can be used for a number of different reasons and decode messages.</w:t>
                      </w:r>
                    </w:p>
                    <w:p w14:paraId="76674814" w14:textId="77777777" w:rsidR="00C7441E" w:rsidRPr="0030160A" w:rsidRDefault="00C7441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Explain how to ensure a password is secure and how this works.</w:t>
                      </w:r>
                    </w:p>
                    <w:p w14:paraId="7345103D" w14:textId="77777777" w:rsidR="00C7441E" w:rsidRPr="0030160A" w:rsidRDefault="00C7441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Create a simple website with information about Bletchley Park including the need to build electronic thinking machines to solve cipher codes.</w:t>
                      </w:r>
                    </w:p>
                    <w:p w14:paraId="3B8CE06F" w14:textId="77777777" w:rsidR="00C7441E" w:rsidRPr="0030160A" w:rsidRDefault="00C7441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Explain the importance of historical figures and their contribution towards computer science.</w:t>
                      </w:r>
                    </w:p>
                    <w:p w14:paraId="268AC7EF" w14:textId="77777777" w:rsidR="00C7441E" w:rsidRPr="0030160A" w:rsidRDefault="00C7441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Present information about their historical figure in an interesting and engaging manner</w:t>
                      </w:r>
                    </w:p>
                    <w:p w14:paraId="755EAE43" w14:textId="77777777" w:rsidR="00C7441E" w:rsidRPr="002F423B" w:rsidRDefault="00C7441E" w:rsidP="003E3BF1">
                      <w:pPr>
                        <w:adjustRightInd w:val="0"/>
                        <w:rPr>
                          <w:rFonts w:eastAsiaTheme="minorHAnsi" w:cstheme="minorHAnsi"/>
                          <w:sz w:val="20"/>
                          <w:szCs w:val="20"/>
                        </w:rPr>
                      </w:pPr>
                    </w:p>
                    <w:p w14:paraId="6A5D78B6" w14:textId="33CD5762" w:rsidR="00C7441E" w:rsidRPr="002F423B" w:rsidRDefault="00C7441E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7D848A6B" w14:textId="77777777" w:rsidR="00C7441E" w:rsidRPr="002F423B" w:rsidRDefault="00C7441E" w:rsidP="00222E6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</w:pPr>
                    </w:p>
                    <w:p w14:paraId="6D738616" w14:textId="77777777" w:rsidR="00C7441E" w:rsidRPr="002F423B" w:rsidRDefault="00C7441E" w:rsidP="000F357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909235" w14:textId="25D804E6" w:rsidR="00133900" w:rsidRPr="00F8714F" w:rsidRDefault="00133900" w:rsidP="00133900">
      <w:pPr>
        <w:rPr>
          <w:rFonts w:cstheme="minorHAnsi"/>
        </w:rPr>
      </w:pPr>
    </w:p>
    <w:p w14:paraId="2C45C642" w14:textId="4461B490" w:rsidR="00133900" w:rsidRPr="00F8714F" w:rsidRDefault="00133900" w:rsidP="00133900">
      <w:pPr>
        <w:rPr>
          <w:rFonts w:cstheme="minorHAnsi"/>
        </w:rPr>
      </w:pPr>
    </w:p>
    <w:p w14:paraId="0BD3A500" w14:textId="52F4511C" w:rsidR="00133900" w:rsidRPr="00F8714F" w:rsidRDefault="00133900" w:rsidP="00133900">
      <w:pPr>
        <w:rPr>
          <w:rFonts w:cstheme="minorHAnsi"/>
        </w:rPr>
      </w:pPr>
    </w:p>
    <w:p w14:paraId="516DAE5E" w14:textId="078BB841" w:rsidR="005575B6" w:rsidRPr="00F8714F" w:rsidRDefault="00F8714F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B050"/>
        </w:rPr>
      </w:pPr>
      <w:r w:rsidRPr="00F8714F">
        <w:rPr>
          <w:rFonts w:cstheme="minorHAnsi"/>
        </w:rPr>
        <w:drawing>
          <wp:anchor distT="0" distB="0" distL="114300" distR="114300" simplePos="0" relativeHeight="251678208" behindDoc="1" locked="0" layoutInCell="1" allowOverlap="1" wp14:anchorId="17069C3C" wp14:editId="6868301E">
            <wp:simplePos x="0" y="0"/>
            <wp:positionH relativeFrom="column">
              <wp:posOffset>877570</wp:posOffset>
            </wp:positionH>
            <wp:positionV relativeFrom="paragraph">
              <wp:posOffset>234315</wp:posOffset>
            </wp:positionV>
            <wp:extent cx="790575" cy="97282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BAB"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5632B12C">
                <wp:simplePos x="0" y="0"/>
                <wp:positionH relativeFrom="column">
                  <wp:posOffset>-3797935</wp:posOffset>
                </wp:positionH>
                <wp:positionV relativeFrom="paragraph">
                  <wp:posOffset>290195</wp:posOffset>
                </wp:positionV>
                <wp:extent cx="4267200" cy="2262505"/>
                <wp:effectExtent l="19050" t="19050" r="38100" b="4254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26250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A1ACC" w14:textId="22E254D6" w:rsidR="00C7441E" w:rsidRPr="0030160A" w:rsidRDefault="00C7441E" w:rsidP="006240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French: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Francophonie</w:t>
                            </w:r>
                          </w:p>
                          <w:p w14:paraId="7731FB3A" w14:textId="77777777" w:rsidR="00C7441E" w:rsidRPr="0030160A" w:rsidRDefault="00C7441E" w:rsidP="009A36FF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</w:p>
                          <w:p w14:paraId="06CBC803" w14:textId="700F2DF3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Match French speaking countries to their continent</w:t>
                            </w:r>
                          </w:p>
                          <w:p w14:paraId="640FD884" w14:textId="1162AEBA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Retrieve information from a short video to explain what Francophonie is</w:t>
                            </w:r>
                          </w:p>
                          <w:p w14:paraId="4EF23969" w14:textId="4C8E8B88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Summarise the main facts on Francophonie</w:t>
                            </w:r>
                          </w:p>
                          <w:p w14:paraId="73830866" w14:textId="77777777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</w:rPr>
                              <w:t>Conduct research on a French speaking country</w:t>
                            </w:r>
                          </w:p>
                          <w:p w14:paraId="138BC14B" w14:textId="3BB5E607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</w:rPr>
                              <w:t>write a presentation on your chosen French speaking country</w:t>
                            </w:r>
                          </w:p>
                          <w:p w14:paraId="75FF2732" w14:textId="754BB2C4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</w:rPr>
                              <w:t>Match the beginning of a sentence on a French speaking country to its correct ending</w:t>
                            </w:r>
                          </w:p>
                          <w:p w14:paraId="1B6CA0CC" w14:textId="74160A9A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</w:rPr>
                              <w:t>Revisit the words for transport</w:t>
                            </w:r>
                          </w:p>
                          <w:p w14:paraId="31616583" w14:textId="77777777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</w:rPr>
                              <w:t>Discover the conjugation of the verb “</w:t>
                            </w:r>
                            <w:proofErr w:type="spellStart"/>
                            <w:r w:rsidRPr="0030160A">
                              <w:rPr>
                                <w:rFonts w:ascii="Letter-join Plus 40" w:hAnsi="Letter-join Plus 40" w:cstheme="minorHAnsi"/>
                              </w:rPr>
                              <w:t>aller</w:t>
                            </w:r>
                            <w:proofErr w:type="spellEnd"/>
                            <w:r w:rsidRPr="0030160A">
                              <w:rPr>
                                <w:rFonts w:ascii="Letter-join Plus 40" w:hAnsi="Letter-join Plus 40" w:cstheme="minorHAnsi"/>
                              </w:rPr>
                              <w:t>” in the present tense</w:t>
                            </w:r>
                          </w:p>
                          <w:p w14:paraId="4C467FC5" w14:textId="77777777" w:rsidR="00C7441E" w:rsidRPr="00F133AF" w:rsidRDefault="00C7441E" w:rsidP="009A36FF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81C08F2" w14:textId="77777777" w:rsidR="00C7441E" w:rsidRPr="005238C2" w:rsidRDefault="00C7441E" w:rsidP="006240A0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7C573A92" w14:textId="77777777" w:rsidR="00C7441E" w:rsidRDefault="00C7441E" w:rsidP="00BF4050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17C0BED" w14:textId="77777777" w:rsidR="00C7441E" w:rsidRDefault="00C7441E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C7441E" w:rsidRPr="00A80773" w:rsidRDefault="00C7441E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0" style="position:absolute;left:0;text-align:left;margin-left:-299.05pt;margin-top:22.85pt;width:336pt;height:178.1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" fillcolor="white [3201]" strokecolor="#4f81bd [3204]" strokeweight="4.5pt">
                <v:textbox>
                  <w:txbxContent>
                    <w:p w14:paraId="4E4A1ACC" w14:textId="22E254D6" w:rsidR="00C7441E" w:rsidRPr="0030160A" w:rsidRDefault="00C7441E" w:rsidP="006240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 xml:space="preserve">French: 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Francophonie</w:t>
                      </w:r>
                    </w:p>
                    <w:p w14:paraId="7731FB3A" w14:textId="77777777" w:rsidR="00C7441E" w:rsidRPr="0030160A" w:rsidRDefault="00C7441E" w:rsidP="009A36FF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</w:p>
                    <w:p w14:paraId="06CBC803" w14:textId="700F2DF3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Cs/>
                        </w:rPr>
                        <w:t>Match French speaking countries to their continent</w:t>
                      </w:r>
                    </w:p>
                    <w:p w14:paraId="640FD884" w14:textId="1162AEBA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Cs/>
                        </w:rPr>
                        <w:t>Retrieve information from a short video to explain what Francophonie is</w:t>
                      </w:r>
                    </w:p>
                    <w:p w14:paraId="4EF23969" w14:textId="4C8E8B88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Cs/>
                        </w:rPr>
                        <w:t>Summarise the main facts on Francophonie</w:t>
                      </w:r>
                    </w:p>
                    <w:p w14:paraId="73830866" w14:textId="77777777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ascii="Letter-join Plus 40" w:hAnsi="Letter-join Plus 40" w:cstheme="minorHAnsi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</w:rPr>
                        <w:t>Conduct research on a French speaking country</w:t>
                      </w:r>
                    </w:p>
                    <w:p w14:paraId="138BC14B" w14:textId="3BB5E607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ascii="Letter-join Plus 40" w:hAnsi="Letter-join Plus 40" w:cstheme="minorHAnsi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</w:rPr>
                        <w:t>write a presentation on your chosen French speaking country</w:t>
                      </w:r>
                    </w:p>
                    <w:p w14:paraId="75FF2732" w14:textId="754BB2C4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ascii="Letter-join Plus 40" w:hAnsi="Letter-join Plus 40" w:cstheme="minorHAnsi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</w:rPr>
                        <w:t>Match the beginning of a sentence on a French speaking country to its correct ending</w:t>
                      </w:r>
                    </w:p>
                    <w:p w14:paraId="1B6CA0CC" w14:textId="74160A9A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ascii="Letter-join Plus 40" w:hAnsi="Letter-join Plus 40" w:cstheme="minorHAnsi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</w:rPr>
                        <w:t>Revisit the words for transport</w:t>
                      </w:r>
                    </w:p>
                    <w:p w14:paraId="31616583" w14:textId="77777777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ascii="Letter-join Plus 40" w:hAnsi="Letter-join Plus 40" w:cstheme="minorHAnsi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</w:rPr>
                        <w:t>Discover the conjugation of the verb “aller” in the present tense</w:t>
                      </w:r>
                    </w:p>
                    <w:p w14:paraId="4C467FC5" w14:textId="77777777" w:rsidR="00C7441E" w:rsidRPr="00F133AF" w:rsidRDefault="00C7441E" w:rsidP="009A36FF">
                      <w:pPr>
                        <w:spacing w:after="0" w:line="240" w:lineRule="auto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  <w:p w14:paraId="381C08F2" w14:textId="77777777" w:rsidR="00C7441E" w:rsidRPr="005238C2" w:rsidRDefault="00C7441E" w:rsidP="006240A0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7C573A92" w14:textId="77777777" w:rsidR="00C7441E" w:rsidRDefault="00C7441E" w:rsidP="00BF4050">
                      <w:pPr>
                        <w:rPr>
                          <w:rFonts w:cstheme="minorHAnsi"/>
                        </w:rPr>
                      </w:pPr>
                    </w:p>
                    <w:p w14:paraId="417C0BED" w14:textId="77777777" w:rsidR="00C7441E" w:rsidRDefault="00C7441E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C7441E" w:rsidRPr="00A80773" w:rsidRDefault="00C7441E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B757D"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79EA0071">
                <wp:simplePos x="0" y="0"/>
                <wp:positionH relativeFrom="column">
                  <wp:posOffset>1898650</wp:posOffset>
                </wp:positionH>
                <wp:positionV relativeFrom="paragraph">
                  <wp:posOffset>57150</wp:posOffset>
                </wp:positionV>
                <wp:extent cx="2900680" cy="1143000"/>
                <wp:effectExtent l="19050" t="19050" r="33020" b="3810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680" cy="11430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A26B3C" w14:textId="0FAF4DAB" w:rsidR="00C7441E" w:rsidRPr="0030160A" w:rsidRDefault="00C7441E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Year 6</w:t>
                            </w:r>
                          </w:p>
                          <w:p w14:paraId="7130A4BF" w14:textId="32B1A0D9" w:rsidR="00C7441E" w:rsidRPr="0030160A" w:rsidRDefault="00C7441E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 xml:space="preserve">Autumn 1 </w:t>
                            </w:r>
                          </w:p>
                          <w:p w14:paraId="7EA6F224" w14:textId="08A9B27A" w:rsidR="00C7441E" w:rsidRPr="0030160A" w:rsidRDefault="00C7441E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This term our topic is on:</w:t>
                            </w:r>
                          </w:p>
                          <w:p w14:paraId="6A9F390B" w14:textId="0415D35B" w:rsidR="00C7441E" w:rsidRPr="0030160A" w:rsidRDefault="00C7441E" w:rsidP="006976EE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North America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left:0;text-align:left;margin-left:149.5pt;margin-top:4.5pt;width:228.4pt;height:90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" fillcolor="white [3201]" strokecolor="black [3200]" strokeweight="4.5pt">
                <v:textbox>
                  <w:txbxContent>
                    <w:p w14:paraId="05A26B3C" w14:textId="0FAF4DAB" w:rsidR="00C7441E" w:rsidRPr="0030160A" w:rsidRDefault="00C7441E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Year 6</w:t>
                      </w:r>
                    </w:p>
                    <w:p w14:paraId="7130A4BF" w14:textId="32B1A0D9" w:rsidR="00C7441E" w:rsidRPr="0030160A" w:rsidRDefault="00C7441E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 xml:space="preserve">Autumn 1 </w:t>
                      </w:r>
                    </w:p>
                    <w:p w14:paraId="7EA6F224" w14:textId="08A9B27A" w:rsidR="00C7441E" w:rsidRPr="0030160A" w:rsidRDefault="00C7441E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This term our topic is on:</w:t>
                      </w:r>
                    </w:p>
                    <w:p w14:paraId="6A9F390B" w14:textId="0415D35B" w:rsidR="00C7441E" w:rsidRPr="0030160A" w:rsidRDefault="00C7441E" w:rsidP="006976EE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North America</w:t>
                      </w:r>
                    </w:p>
                  </w:txbxContent>
                </v:textbox>
              </v:rect>
            </w:pict>
          </mc:Fallback>
        </mc:AlternateContent>
      </w:r>
    </w:p>
    <w:p w14:paraId="77C71CEB" w14:textId="192E89D8" w:rsidR="00133900" w:rsidRPr="00F8714F" w:rsidRDefault="00D7059F" w:rsidP="00D7059F">
      <w:pPr>
        <w:tabs>
          <w:tab w:val="left" w:pos="11625"/>
        </w:tabs>
        <w:rPr>
          <w:rFonts w:cstheme="minorHAnsi"/>
        </w:rPr>
      </w:pPr>
      <w:r w:rsidRPr="00F8714F">
        <w:rPr>
          <w:rFonts w:cstheme="minorHAnsi"/>
        </w:rPr>
        <w:tab/>
      </w:r>
    </w:p>
    <w:p w14:paraId="2CAD5C3B" w14:textId="11480416" w:rsidR="004F49A4" w:rsidRPr="00F8714F" w:rsidRDefault="004F49A4" w:rsidP="00133900">
      <w:pPr>
        <w:rPr>
          <w:rFonts w:cstheme="minorHAnsi"/>
        </w:rPr>
      </w:pPr>
    </w:p>
    <w:p w14:paraId="11B81CD4" w14:textId="49D4E616" w:rsidR="00133900" w:rsidRPr="00F8714F" w:rsidRDefault="004372F8" w:rsidP="00F8714F">
      <w:pPr>
        <w:tabs>
          <w:tab w:val="left" w:pos="2010"/>
        </w:tabs>
        <w:rPr>
          <w:rFonts w:cstheme="minorHAnsi"/>
        </w:rPr>
      </w:pPr>
      <w:r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4619FDB2">
                <wp:simplePos x="0" y="0"/>
                <wp:positionH relativeFrom="column">
                  <wp:posOffset>5906770</wp:posOffset>
                </wp:positionH>
                <wp:positionV relativeFrom="paragraph">
                  <wp:posOffset>165735</wp:posOffset>
                </wp:positionV>
                <wp:extent cx="4921250" cy="1741170"/>
                <wp:effectExtent l="19050" t="19050" r="31750" b="3048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4117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2E9220" w14:textId="77777777" w:rsidR="00C7441E" w:rsidRPr="0030160A" w:rsidRDefault="00C7441E" w:rsidP="004372F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Music: Advanced Rhythms </w:t>
                            </w:r>
                          </w:p>
                          <w:p w14:paraId="6F209EE3" w14:textId="501EB444" w:rsidR="00C7441E" w:rsidRPr="0030160A" w:rsidRDefault="00C7441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Repeat rhythms accurately and successfully participate in rhythm games.</w:t>
                            </w:r>
                          </w:p>
                          <w:p w14:paraId="517C644C" w14:textId="77777777" w:rsidR="00C7441E" w:rsidRPr="0030160A" w:rsidRDefault="00C7441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Feel the pulse while participating in activities, e.g. singing or chanting.</w:t>
                            </w:r>
                          </w:p>
                          <w:p w14:paraId="7A7E232B" w14:textId="77777777" w:rsidR="00C7441E" w:rsidRPr="0030160A" w:rsidRDefault="00C7441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Clap the rhythm at the same time as chanting the words.</w:t>
                            </w:r>
                          </w:p>
                          <w:p w14:paraId="54181B7C" w14:textId="77777777" w:rsidR="00C7441E" w:rsidRPr="0030160A" w:rsidRDefault="00C7441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Choose rhythmic elements that add up to 8 counts.</w:t>
                            </w:r>
                          </w:p>
                          <w:p w14:paraId="3BE34F6B" w14:textId="77777777" w:rsidR="00C7441E" w:rsidRPr="0030160A" w:rsidRDefault="00C7441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Perform compositions demonstrating a good sense of pulse.</w:t>
                            </w:r>
                          </w:p>
                          <w:p w14:paraId="1A6AA0E1" w14:textId="77777777" w:rsidR="00C7441E" w:rsidRPr="0030160A" w:rsidRDefault="00C7441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Perform their compositions securely with their partners.</w:t>
                            </w:r>
                          </w:p>
                          <w:p w14:paraId="2903505E" w14:textId="77777777" w:rsidR="00C7441E" w:rsidRPr="00DD5728" w:rsidRDefault="00C7441E" w:rsidP="00DD5728">
                            <w:pPr>
                              <w:tabs>
                                <w:tab w:val="num" w:pos="284"/>
                              </w:tabs>
                              <w:spacing w:after="120" w:line="256" w:lineRule="auto"/>
                              <w:ind w:left="142" w:hanging="142"/>
                              <w:rPr>
                                <w:rFonts w:cstheme="minorHAnsi"/>
                              </w:rPr>
                            </w:pPr>
                          </w:p>
                          <w:p w14:paraId="4C5F23CF" w14:textId="77777777" w:rsidR="00C7441E" w:rsidRPr="00B96AC9" w:rsidRDefault="00C7441E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C7441E" w:rsidRPr="00A80773" w:rsidRDefault="00C7441E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65.1pt;margin-top:13.05pt;width:387.5pt;height:137.1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" fillcolor="white [3201]" strokecolor="#4f81bd [3204]" strokeweight="4.5pt">
                <v:textbox>
                  <w:txbxContent>
                    <w:p w14:paraId="572E9220" w14:textId="77777777" w:rsidR="00C7441E" w:rsidRPr="0030160A" w:rsidRDefault="00C7441E" w:rsidP="004372F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Music: Advanced Rhythms </w:t>
                      </w:r>
                    </w:p>
                    <w:p w14:paraId="6F209EE3" w14:textId="501EB444" w:rsidR="00C7441E" w:rsidRPr="0030160A" w:rsidRDefault="00C7441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Repeat rhythms accurately and successfully participate in rhythm games.</w:t>
                      </w:r>
                    </w:p>
                    <w:p w14:paraId="517C644C" w14:textId="77777777" w:rsidR="00C7441E" w:rsidRPr="0030160A" w:rsidRDefault="00C7441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Feel the pulse while participating in activities, e.g. singing or chanting.</w:t>
                      </w:r>
                    </w:p>
                    <w:p w14:paraId="7A7E232B" w14:textId="77777777" w:rsidR="00C7441E" w:rsidRPr="0030160A" w:rsidRDefault="00C7441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Clap the rhythm at the same time as chanting the words.</w:t>
                      </w:r>
                    </w:p>
                    <w:p w14:paraId="54181B7C" w14:textId="77777777" w:rsidR="00C7441E" w:rsidRPr="0030160A" w:rsidRDefault="00C7441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Choose rhythmic elements that add up to 8 counts.</w:t>
                      </w:r>
                    </w:p>
                    <w:p w14:paraId="3BE34F6B" w14:textId="77777777" w:rsidR="00C7441E" w:rsidRPr="0030160A" w:rsidRDefault="00C7441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Perform compositions demonstrating a good sense of pulse.</w:t>
                      </w:r>
                    </w:p>
                    <w:p w14:paraId="1A6AA0E1" w14:textId="77777777" w:rsidR="00C7441E" w:rsidRPr="0030160A" w:rsidRDefault="00C7441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Perform their compositions securely with their partners.</w:t>
                      </w:r>
                    </w:p>
                    <w:p w14:paraId="2903505E" w14:textId="77777777" w:rsidR="00C7441E" w:rsidRPr="00DD5728" w:rsidRDefault="00C7441E" w:rsidP="00DD5728">
                      <w:pPr>
                        <w:tabs>
                          <w:tab w:val="num" w:pos="284"/>
                        </w:tabs>
                        <w:spacing w:after="120" w:line="256" w:lineRule="auto"/>
                        <w:ind w:left="142" w:hanging="142"/>
                        <w:rPr>
                          <w:rFonts w:cstheme="minorHAnsi"/>
                        </w:rPr>
                      </w:pPr>
                    </w:p>
                    <w:p w14:paraId="4C5F23CF" w14:textId="77777777" w:rsidR="00C7441E" w:rsidRPr="00B96AC9" w:rsidRDefault="00C7441E" w:rsidP="007C5AFA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C7441E" w:rsidRPr="00A80773" w:rsidRDefault="00C7441E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8714F" w:rsidRPr="00F8714F">
        <w:rPr>
          <w:rFonts w:cstheme="minorHAnsi"/>
        </w:rPr>
        <w:tab/>
      </w:r>
    </w:p>
    <w:p w14:paraId="5F3698E0" w14:textId="70A4C6A7" w:rsidR="004F49A4" w:rsidRPr="00F8714F" w:rsidRDefault="00C7441E" w:rsidP="004F49A4">
      <w:pPr>
        <w:rPr>
          <w:rFonts w:cstheme="minorHAnsi"/>
        </w:rPr>
      </w:pPr>
      <w:r w:rsidRPr="00F8714F">
        <w:rPr>
          <w:rFonts w:cstheme="minorHAnsi"/>
          <w:noProof/>
        </w:rPr>
        <w:drawing>
          <wp:anchor distT="0" distB="0" distL="114300" distR="114300" simplePos="0" relativeHeight="251677184" behindDoc="0" locked="0" layoutInCell="1" allowOverlap="1" wp14:anchorId="231C5E53" wp14:editId="287D4260">
            <wp:simplePos x="0" y="0"/>
            <wp:positionH relativeFrom="column">
              <wp:posOffset>2556510</wp:posOffset>
            </wp:positionH>
            <wp:positionV relativeFrom="paragraph">
              <wp:posOffset>135255</wp:posOffset>
            </wp:positionV>
            <wp:extent cx="1260475" cy="1143000"/>
            <wp:effectExtent l="0" t="0" r="0" b="0"/>
            <wp:wrapSquare wrapText="bothSides"/>
            <wp:docPr id="1" name="Picture 1" descr="Are Electronic Signatures Legal In North America? | Sign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e Electronic Signatures Legal In North America? | Signab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22659A" w14:textId="5434985C" w:rsidR="002F423B" w:rsidRPr="00F8714F" w:rsidRDefault="004847CE" w:rsidP="005575B6">
      <w:pPr>
        <w:rPr>
          <w:rFonts w:cstheme="minorHAnsi"/>
          <w:b/>
        </w:rPr>
      </w:pPr>
      <w:r w:rsidRPr="00F8714F">
        <w:rPr>
          <w:rFonts w:cstheme="minorHAnsi"/>
          <w:b/>
        </w:rPr>
        <w:t xml:space="preserve">     </w:t>
      </w:r>
      <w:r w:rsidR="00236A7C" w:rsidRPr="00F8714F">
        <w:rPr>
          <w:rFonts w:cstheme="minorHAnsi"/>
          <w:b/>
        </w:rPr>
        <w:t xml:space="preserve">                                       </w:t>
      </w:r>
      <w:r w:rsidR="00D7059F" w:rsidRPr="00F8714F">
        <w:rPr>
          <w:rFonts w:cstheme="minorHAnsi"/>
          <w:b/>
        </w:rPr>
        <w:t xml:space="preserve"> </w:t>
      </w:r>
    </w:p>
    <w:p w14:paraId="5A8C9CC0" w14:textId="7DF5819F" w:rsidR="005575B6" w:rsidRPr="00F8714F" w:rsidRDefault="005575B6" w:rsidP="005575B6">
      <w:pPr>
        <w:rPr>
          <w:rFonts w:cstheme="minorHAnsi"/>
        </w:rPr>
      </w:pPr>
    </w:p>
    <w:p w14:paraId="5F6652A1" w14:textId="30084E34" w:rsidR="005575B6" w:rsidRPr="00F8714F" w:rsidRDefault="005E4D06" w:rsidP="005575B6">
      <w:pPr>
        <w:rPr>
          <w:rFonts w:cstheme="minorHAnsi"/>
        </w:rPr>
      </w:pPr>
      <w:r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6C57D90D">
                <wp:simplePos x="0" y="0"/>
                <wp:positionH relativeFrom="column">
                  <wp:posOffset>-3797935</wp:posOffset>
                </wp:positionH>
                <wp:positionV relativeFrom="paragraph">
                  <wp:posOffset>578062</wp:posOffset>
                </wp:positionV>
                <wp:extent cx="4267200" cy="2149186"/>
                <wp:effectExtent l="19050" t="19050" r="38100" b="4191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14918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86569D" w14:textId="6AE9D891" w:rsidR="00C7441E" w:rsidRPr="0030160A" w:rsidRDefault="00C7441E" w:rsidP="00002D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PSHE: 1 Decision</w:t>
                            </w:r>
                          </w:p>
                          <w:p w14:paraId="28262A6A" w14:textId="019A82E6" w:rsidR="00C7441E" w:rsidRPr="0030160A" w:rsidRDefault="00C7441E" w:rsidP="00002D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 xml:space="preserve">Emotions and Feelings </w:t>
                            </w:r>
                          </w:p>
                          <w:p w14:paraId="110E4580" w14:textId="77777777" w:rsidR="00C7441E" w:rsidRPr="0030160A" w:rsidRDefault="00C7441E" w:rsidP="00002D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</w:p>
                          <w:p w14:paraId="5BE969D7" w14:textId="40DDF105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Recognise our thoughts, feelings, and emotions, and identify the differences between those that feel good and those that feel not so good </w:t>
                            </w:r>
                          </w:p>
                          <w:p w14:paraId="4E591D97" w14:textId="09836929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Describe how we can support others who feel lonely, jealous, or upset </w:t>
                            </w:r>
                          </w:p>
                          <w:p w14:paraId="672E4B83" w14:textId="0E885047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Recognise that we can choose how we act on our emotions and understand that our choices and actions can affect ourselves and other people </w:t>
                            </w:r>
                          </w:p>
                          <w:p w14:paraId="54CA0A63" w14:textId="24959F1F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Demonstrate a range of strategies to help control and manage unpleasant/ uncomfortable emotions, such as loneliness and jealousy</w:t>
                            </w:r>
                          </w:p>
                          <w:p w14:paraId="0F971433" w14:textId="77777777" w:rsidR="00C7441E" w:rsidRPr="007B2D05" w:rsidRDefault="00C7441E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772E137" w14:textId="77777777" w:rsidR="00C7441E" w:rsidRPr="00A80773" w:rsidRDefault="00C7441E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3" style="position:absolute;margin-left:-299.05pt;margin-top:45.5pt;width:336pt;height:169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" fillcolor="white [3201]" strokecolor="#4f81bd [3204]" strokeweight="4.5pt">
                <v:textbox>
                  <w:txbxContent>
                    <w:p w14:paraId="3586569D" w14:textId="6AE9D891" w:rsidR="00C7441E" w:rsidRPr="0030160A" w:rsidRDefault="00C7441E" w:rsidP="00002D0D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>PSHE: 1 Decision</w:t>
                      </w:r>
                    </w:p>
                    <w:p w14:paraId="28262A6A" w14:textId="019A82E6" w:rsidR="00C7441E" w:rsidRPr="0030160A" w:rsidRDefault="00C7441E" w:rsidP="00002D0D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 xml:space="preserve">Emotions and Feelings </w:t>
                      </w:r>
                    </w:p>
                    <w:p w14:paraId="110E4580" w14:textId="77777777" w:rsidR="00C7441E" w:rsidRPr="0030160A" w:rsidRDefault="00C7441E" w:rsidP="00002D0D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</w:p>
                    <w:p w14:paraId="5BE969D7" w14:textId="40DDF105" w:rsidR="00C7441E" w:rsidRPr="0030160A" w:rsidRDefault="00C7441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Recognise our thoughts, feelings, and emotions, and identify the differences between those that feel good and those that feel not so good </w:t>
                      </w:r>
                    </w:p>
                    <w:p w14:paraId="4E591D97" w14:textId="09836929" w:rsidR="00C7441E" w:rsidRPr="0030160A" w:rsidRDefault="00C7441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Describe how we can support others who feel lonely, jealous, or upset </w:t>
                      </w:r>
                    </w:p>
                    <w:p w14:paraId="672E4B83" w14:textId="0E885047" w:rsidR="00C7441E" w:rsidRPr="0030160A" w:rsidRDefault="00C7441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Recognise that we can choose how we act on our emotions and understand that our choices and actions can affect ourselves and other people </w:t>
                      </w:r>
                    </w:p>
                    <w:p w14:paraId="54CA0A63" w14:textId="24959F1F" w:rsidR="00C7441E" w:rsidRPr="0030160A" w:rsidRDefault="00C7441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Demonstrate a range of strategies to help control and manage unpleasant/ uncomfortable emotions, such as loneliness and jealousy</w:t>
                      </w:r>
                    </w:p>
                    <w:p w14:paraId="0F971433" w14:textId="77777777" w:rsidR="00C7441E" w:rsidRPr="007B2D05" w:rsidRDefault="00C7441E" w:rsidP="007B2D05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7772E137" w14:textId="77777777" w:rsidR="00C7441E" w:rsidRPr="00A80773" w:rsidRDefault="00C7441E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37CE55E" w14:textId="7A15C3DF" w:rsidR="005575B6" w:rsidRPr="00F8714F" w:rsidRDefault="003E3BF1" w:rsidP="005575B6">
      <w:pPr>
        <w:shd w:val="clear" w:color="auto" w:fill="FFFFFF" w:themeFill="background1"/>
        <w:jc w:val="both"/>
        <w:rPr>
          <w:rFonts w:cstheme="minorHAnsi"/>
          <w:b/>
        </w:rPr>
      </w:pPr>
      <w:r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578D2EE4">
                <wp:simplePos x="0" y="0"/>
                <wp:positionH relativeFrom="column">
                  <wp:posOffset>639445</wp:posOffset>
                </wp:positionH>
                <wp:positionV relativeFrom="paragraph">
                  <wp:posOffset>35560</wp:posOffset>
                </wp:positionV>
                <wp:extent cx="5080000" cy="1771650"/>
                <wp:effectExtent l="19050" t="19050" r="44450" b="3810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7716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376354DE" w:rsidR="00C7441E" w:rsidRPr="0030160A" w:rsidRDefault="00C7441E" w:rsidP="000A5143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R.E: Islam Part 1</w:t>
                            </w:r>
                          </w:p>
                          <w:p w14:paraId="4A391409" w14:textId="77777777" w:rsidR="00C7441E" w:rsidRPr="0030160A" w:rsidRDefault="00C7441E" w:rsidP="000A514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8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8"/>
                              </w:rPr>
                              <w:t>Theme: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Beliefs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pacing w:val="-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and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pacing w:val="-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Practices</w:t>
                            </w:r>
                          </w:p>
                          <w:p w14:paraId="6379C6A8" w14:textId="0EA4497E" w:rsidR="00C7441E" w:rsidRPr="0030160A" w:rsidRDefault="00C7441E" w:rsidP="000A514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8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8"/>
                              </w:rPr>
                              <w:t>Key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pacing w:val="-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8"/>
                              </w:rPr>
                              <w:t>Question: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What is the best way for a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pacing w:val="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 xml:space="preserve">Muslim to show commitment </w:t>
                            </w:r>
                            <w:proofErr w:type="gramStart"/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 xml:space="preserve">to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pacing w:val="-4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God</w:t>
                            </w:r>
                            <w:proofErr w:type="gramEnd"/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?</w:t>
                            </w:r>
                          </w:p>
                          <w:p w14:paraId="51C71769" w14:textId="77777777" w:rsidR="00C7441E" w:rsidRPr="0030160A" w:rsidRDefault="00C7441E" w:rsidP="000A514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18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8"/>
                              </w:rPr>
                              <w:t>Religion: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pacing w:val="-4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Islam</w:t>
                            </w:r>
                          </w:p>
                          <w:p w14:paraId="5A30BF60" w14:textId="547B3C81" w:rsidR="00C7441E" w:rsidRPr="0030160A" w:rsidRDefault="00C7441E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spacing w:before="37" w:line="232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  <w:t>Explore commitment and what it means to show commitment in Islam</w:t>
                            </w:r>
                          </w:p>
                          <w:p w14:paraId="0E1A68E0" w14:textId="77D397DF" w:rsidR="00C7441E" w:rsidRPr="0030160A" w:rsidRDefault="00C7441E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spacing w:before="37" w:line="232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  <w:t>Recap prior learning on the 5 pillars of Islam and recognise and investigate commitment around the following pillars: Salah, Sawm and Hajj.</w:t>
                            </w:r>
                          </w:p>
                          <w:p w14:paraId="0DAED138" w14:textId="5883B810" w:rsidR="00C7441E" w:rsidRPr="0030160A" w:rsidRDefault="00C7441E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spacing w:before="37" w:line="232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  <w:t xml:space="preserve">Evaluate how commitment can be difficult to follow through but how Muslims find opportunities to show commitment </w:t>
                            </w:r>
                          </w:p>
                          <w:p w14:paraId="48DF324D" w14:textId="405456BF" w:rsidR="00C7441E" w:rsidRPr="0030160A" w:rsidRDefault="00C7441E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spacing w:before="37" w:line="232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  <w:t xml:space="preserve">Express how one is committed to something and explain why it is important to them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left:0;text-align:left;margin-left:50.35pt;margin-top:2.8pt;width:400pt;height:139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" fillcolor="white [3201]" strokecolor="#4f81bd [3204]" strokeweight="4.5pt">
                <v:textbox>
                  <w:txbxContent>
                    <w:p w14:paraId="1113C2B0" w14:textId="376354DE" w:rsidR="00C7441E" w:rsidRPr="0030160A" w:rsidRDefault="00C7441E" w:rsidP="000A5143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R.E: Islam Part 1</w:t>
                      </w:r>
                    </w:p>
                    <w:p w14:paraId="4A391409" w14:textId="77777777" w:rsidR="00C7441E" w:rsidRPr="0030160A" w:rsidRDefault="00C7441E" w:rsidP="000A5143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8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8"/>
                        </w:rPr>
                        <w:t>Theme: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Beliefs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pacing w:val="-1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and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pacing w:val="-2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Practices</w:t>
                      </w:r>
                    </w:p>
                    <w:p w14:paraId="6379C6A8" w14:textId="0EA4497E" w:rsidR="00C7441E" w:rsidRPr="0030160A" w:rsidRDefault="00C7441E" w:rsidP="000A5143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8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8"/>
                        </w:rPr>
                        <w:t>Key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pacing w:val="-2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8"/>
                        </w:rPr>
                        <w:t>Question: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What is the best way for a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pacing w:val="1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 xml:space="preserve">Muslim to show commitment </w:t>
                      </w:r>
                      <w:proofErr w:type="gramStart"/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 xml:space="preserve">to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pacing w:val="-42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God</w:t>
                      </w:r>
                      <w:proofErr w:type="gramEnd"/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?</w:t>
                      </w:r>
                    </w:p>
                    <w:p w14:paraId="51C71769" w14:textId="77777777" w:rsidR="00C7441E" w:rsidRPr="0030160A" w:rsidRDefault="00C7441E" w:rsidP="000A5143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18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8"/>
                        </w:rPr>
                        <w:t>Religion: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pacing w:val="-4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Islam</w:t>
                      </w:r>
                    </w:p>
                    <w:p w14:paraId="5A30BF60" w14:textId="547B3C81" w:rsidR="00C7441E" w:rsidRPr="0030160A" w:rsidRDefault="00C7441E">
                      <w:pPr>
                        <w:pStyle w:val="TableParagraph"/>
                        <w:numPr>
                          <w:ilvl w:val="0"/>
                          <w:numId w:val="5"/>
                        </w:numPr>
                        <w:spacing w:before="37" w:line="232" w:lineRule="auto"/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  <w:t>Explore commitment and what it means to show commitment in Islam</w:t>
                      </w:r>
                    </w:p>
                    <w:p w14:paraId="0E1A68E0" w14:textId="77D397DF" w:rsidR="00C7441E" w:rsidRPr="0030160A" w:rsidRDefault="00C7441E">
                      <w:pPr>
                        <w:pStyle w:val="TableParagraph"/>
                        <w:numPr>
                          <w:ilvl w:val="0"/>
                          <w:numId w:val="5"/>
                        </w:numPr>
                        <w:spacing w:before="37" w:line="232" w:lineRule="auto"/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  <w:t>Recap prior learning on the 5 pillars of Islam and recognise and investigate commitment around the following pillars: Salah, Sawm and Hajj.</w:t>
                      </w:r>
                    </w:p>
                    <w:p w14:paraId="0DAED138" w14:textId="5883B810" w:rsidR="00C7441E" w:rsidRPr="0030160A" w:rsidRDefault="00C7441E">
                      <w:pPr>
                        <w:pStyle w:val="TableParagraph"/>
                        <w:numPr>
                          <w:ilvl w:val="0"/>
                          <w:numId w:val="5"/>
                        </w:numPr>
                        <w:spacing w:before="37" w:line="232" w:lineRule="auto"/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  <w:t xml:space="preserve">Evaluate how commitment can be difficult to follow through but how Muslims find opportunities to show commitment </w:t>
                      </w:r>
                    </w:p>
                    <w:p w14:paraId="48DF324D" w14:textId="405456BF" w:rsidR="00C7441E" w:rsidRPr="0030160A" w:rsidRDefault="00C7441E">
                      <w:pPr>
                        <w:pStyle w:val="TableParagraph"/>
                        <w:numPr>
                          <w:ilvl w:val="0"/>
                          <w:numId w:val="5"/>
                        </w:numPr>
                        <w:spacing w:before="37" w:line="232" w:lineRule="auto"/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  <w:t xml:space="preserve">Express how one is committed to something and explain why it is important to them </w:t>
                      </w:r>
                    </w:p>
                  </w:txbxContent>
                </v:textbox>
              </v:rect>
            </w:pict>
          </mc:Fallback>
        </mc:AlternateContent>
      </w:r>
    </w:p>
    <w:p w14:paraId="19784328" w14:textId="660B4839" w:rsidR="00AE71B4" w:rsidRPr="00F8714F" w:rsidRDefault="00D03947" w:rsidP="005575B6">
      <w:pPr>
        <w:rPr>
          <w:rFonts w:cstheme="minorHAnsi"/>
        </w:rPr>
      </w:pPr>
      <w:r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5D899F7F">
                <wp:simplePos x="0" y="0"/>
                <wp:positionH relativeFrom="column">
                  <wp:posOffset>5897616</wp:posOffset>
                </wp:positionH>
                <wp:positionV relativeFrom="paragraph">
                  <wp:posOffset>149793</wp:posOffset>
                </wp:positionV>
                <wp:extent cx="4940300" cy="3919327"/>
                <wp:effectExtent l="19050" t="19050" r="31750" b="4318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391932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D46EB" w14:textId="68963841" w:rsidR="00C7441E" w:rsidRPr="0030160A" w:rsidRDefault="00F8714F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4FF74E49" w14:textId="2508957F" w:rsidR="008E5BDE" w:rsidRPr="0030160A" w:rsidRDefault="008E5BDE" w:rsidP="006B757D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Core text / film:   Varmints </w:t>
                            </w:r>
                          </w:p>
                          <w:p w14:paraId="1C206498" w14:textId="77777777" w:rsidR="008E5BDE" w:rsidRPr="0030160A" w:rsidRDefault="008E5BDE" w:rsidP="008E5BD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Narrative </w:t>
                            </w:r>
                          </w:p>
                          <w:p w14:paraId="41268191" w14:textId="60E1CE99" w:rsidR="00C7441E" w:rsidRPr="0030160A" w:rsidRDefault="00C7441E" w:rsidP="008E5B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</w:rPr>
                              <w:t xml:space="preserve">Character description </w:t>
                            </w:r>
                          </w:p>
                          <w:p w14:paraId="0068637C" w14:textId="4F70352E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</w:rPr>
                              <w:t xml:space="preserve">Setting decryption to create mood </w:t>
                            </w:r>
                          </w:p>
                          <w:p w14:paraId="526475EF" w14:textId="0B1FDEE2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</w:rPr>
                              <w:t xml:space="preserve">Dialogue to advance characters thoughts and feelings </w:t>
                            </w:r>
                          </w:p>
                          <w:p w14:paraId="4C7EC407" w14:textId="6F1FDD72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</w:rPr>
                              <w:t>Use variety of sentence type</w:t>
                            </w:r>
                          </w:p>
                          <w:p w14:paraId="347F52C7" w14:textId="260671AF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</w:rPr>
                              <w:t xml:space="preserve">First person, past tense, show not tell </w:t>
                            </w:r>
                          </w:p>
                          <w:p w14:paraId="05243441" w14:textId="77777777" w:rsidR="00C7441E" w:rsidRPr="0030160A" w:rsidRDefault="00C7441E" w:rsidP="00486AC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711A660F" w14:textId="77777777" w:rsidR="00C7441E" w:rsidRPr="0030160A" w:rsidRDefault="00C7441E" w:rsidP="00486AC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  <w:b/>
                                <w:bCs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b/>
                                <w:bCs/>
                              </w:rPr>
                              <w:t>Non- chronological report:</w:t>
                            </w:r>
                          </w:p>
                          <w:p w14:paraId="1BD307D9" w14:textId="13E2CD68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</w:rPr>
                              <w:t xml:space="preserve">Explore features of a non-chronological report </w:t>
                            </w:r>
                          </w:p>
                          <w:p w14:paraId="10FFA2E2" w14:textId="77777777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</w:rPr>
                              <w:t>Formal and informal writing</w:t>
                            </w:r>
                          </w:p>
                          <w:p w14:paraId="6C2C2F77" w14:textId="21FDB727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</w:rPr>
                              <w:t>Tense, technical vocabulary, factual information</w:t>
                            </w:r>
                          </w:p>
                          <w:p w14:paraId="43853508" w14:textId="073C223C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</w:rPr>
                              <w:t xml:space="preserve">Plan, research, draft edit and publish a non-chronological report </w:t>
                            </w:r>
                          </w:p>
                          <w:p w14:paraId="1A4A7CB8" w14:textId="02511454" w:rsidR="00C7441E" w:rsidRPr="0030160A" w:rsidRDefault="00C7441E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 xml:space="preserve">Year 6 writing skills </w:t>
                            </w:r>
                          </w:p>
                          <w:p w14:paraId="7B857EA1" w14:textId="6032B098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 xml:space="preserve">During this term, children will develop an understanding around the Year 6 writing statements and have opportunity to apply throughout their writing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5" style="position:absolute;margin-left:464.4pt;margin-top:11.8pt;width:389pt;height:308.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" fillcolor="white [3201]" strokecolor="#4f81bd [3204]" strokeweight="4.5pt">
                <v:textbox>
                  <w:txbxContent>
                    <w:p w14:paraId="55BD46EB" w14:textId="68963841" w:rsidR="00C7441E" w:rsidRPr="0030160A" w:rsidRDefault="00F8714F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4FF74E49" w14:textId="2508957F" w:rsidR="008E5BDE" w:rsidRPr="0030160A" w:rsidRDefault="008E5BDE" w:rsidP="006B757D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Core text / film:   Varmints </w:t>
                      </w:r>
                    </w:p>
                    <w:p w14:paraId="1C206498" w14:textId="77777777" w:rsidR="008E5BDE" w:rsidRPr="0030160A" w:rsidRDefault="008E5BDE" w:rsidP="008E5BD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Narrative </w:t>
                      </w:r>
                    </w:p>
                    <w:p w14:paraId="41268191" w14:textId="60E1CE99" w:rsidR="00C7441E" w:rsidRPr="0030160A" w:rsidRDefault="00C7441E" w:rsidP="008E5B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30160A">
                        <w:rPr>
                          <w:rFonts w:ascii="Letter-join Plus 40" w:hAnsi="Letter-join Plus 40"/>
                        </w:rPr>
                        <w:t xml:space="preserve">Character description </w:t>
                      </w:r>
                    </w:p>
                    <w:p w14:paraId="0068637C" w14:textId="4F70352E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30160A">
                        <w:rPr>
                          <w:rFonts w:ascii="Letter-join Plus 40" w:hAnsi="Letter-join Plus 40"/>
                        </w:rPr>
                        <w:t xml:space="preserve">Setting decryption to create mood </w:t>
                      </w:r>
                    </w:p>
                    <w:p w14:paraId="526475EF" w14:textId="0B1FDEE2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30160A">
                        <w:rPr>
                          <w:rFonts w:ascii="Letter-join Plus 40" w:hAnsi="Letter-join Plus 40"/>
                        </w:rPr>
                        <w:t xml:space="preserve">Dialogue to advance characters thoughts and feelings </w:t>
                      </w:r>
                    </w:p>
                    <w:p w14:paraId="4C7EC407" w14:textId="6F1FDD72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</w:rPr>
                        <w:t>Use variety of sentence type</w:t>
                      </w:r>
                    </w:p>
                    <w:p w14:paraId="347F52C7" w14:textId="260671AF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</w:rPr>
                        <w:t xml:space="preserve">First person, past tense, show not tell </w:t>
                      </w:r>
                    </w:p>
                    <w:p w14:paraId="05243441" w14:textId="77777777" w:rsidR="00C7441E" w:rsidRPr="0030160A" w:rsidRDefault="00C7441E" w:rsidP="00486AC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</w:rPr>
                      </w:pPr>
                    </w:p>
                    <w:p w14:paraId="711A660F" w14:textId="77777777" w:rsidR="00C7441E" w:rsidRPr="0030160A" w:rsidRDefault="00C7441E" w:rsidP="00486AC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  <w:b/>
                          <w:bCs/>
                        </w:rPr>
                      </w:pPr>
                      <w:r w:rsidRPr="0030160A">
                        <w:rPr>
                          <w:rFonts w:ascii="Letter-join Plus 40" w:hAnsi="Letter-join Plus 40"/>
                          <w:b/>
                          <w:bCs/>
                        </w:rPr>
                        <w:t>Non- chronological report:</w:t>
                      </w:r>
                    </w:p>
                    <w:p w14:paraId="1BD307D9" w14:textId="13E2CD68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</w:rPr>
                      </w:pPr>
                      <w:r w:rsidRPr="0030160A">
                        <w:rPr>
                          <w:rFonts w:ascii="Letter-join Plus 40" w:hAnsi="Letter-join Plus 40"/>
                        </w:rPr>
                        <w:t xml:space="preserve">Explore features of a non-chronological report </w:t>
                      </w:r>
                    </w:p>
                    <w:p w14:paraId="10FFA2E2" w14:textId="77777777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</w:rPr>
                      </w:pPr>
                      <w:r w:rsidRPr="0030160A">
                        <w:rPr>
                          <w:rFonts w:ascii="Letter-join Plus 40" w:hAnsi="Letter-join Plus 40"/>
                        </w:rPr>
                        <w:t>Formal and informal writing</w:t>
                      </w:r>
                    </w:p>
                    <w:p w14:paraId="6C2C2F77" w14:textId="21FDB727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</w:rPr>
                      </w:pPr>
                      <w:r w:rsidRPr="0030160A">
                        <w:rPr>
                          <w:rFonts w:ascii="Letter-join Plus 40" w:hAnsi="Letter-join Plus 40"/>
                        </w:rPr>
                        <w:t>Tense, technical vocabulary, factual information</w:t>
                      </w:r>
                    </w:p>
                    <w:p w14:paraId="43853508" w14:textId="073C223C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</w:rPr>
                      </w:pPr>
                      <w:r w:rsidRPr="0030160A">
                        <w:rPr>
                          <w:rFonts w:ascii="Letter-join Plus 40" w:hAnsi="Letter-join Plus 40"/>
                        </w:rPr>
                        <w:t xml:space="preserve">Plan, research, draft edit and publish a non-chronological report </w:t>
                      </w:r>
                    </w:p>
                    <w:p w14:paraId="1A4A7CB8" w14:textId="02511454" w:rsidR="00C7441E" w:rsidRPr="0030160A" w:rsidRDefault="00C7441E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 xml:space="preserve">Year 6 writing skills </w:t>
                      </w:r>
                    </w:p>
                    <w:p w14:paraId="7B857EA1" w14:textId="6032B098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 xml:space="preserve">During this term, children will develop an understanding around the Year 6 writing statements and have opportunity to apply throughout their writing </w:t>
                      </w:r>
                    </w:p>
                  </w:txbxContent>
                </v:textbox>
              </v:rect>
            </w:pict>
          </mc:Fallback>
        </mc:AlternateContent>
      </w:r>
    </w:p>
    <w:p w14:paraId="54CC9302" w14:textId="25C9843C" w:rsidR="00AE71B4" w:rsidRPr="00F8714F" w:rsidRDefault="00AE71B4" w:rsidP="00AE71B4">
      <w:pPr>
        <w:rPr>
          <w:rFonts w:cstheme="minorHAnsi"/>
        </w:rPr>
      </w:pPr>
    </w:p>
    <w:p w14:paraId="2D0A0178" w14:textId="46997B29" w:rsidR="00AE71B4" w:rsidRPr="00F8714F" w:rsidRDefault="00AE71B4" w:rsidP="00AE71B4">
      <w:pPr>
        <w:rPr>
          <w:rFonts w:cstheme="minorHAnsi"/>
        </w:rPr>
      </w:pPr>
    </w:p>
    <w:p w14:paraId="062DAD85" w14:textId="2CB3D428" w:rsidR="00AE71B4" w:rsidRPr="00F8714F" w:rsidRDefault="00AE71B4" w:rsidP="00AE71B4">
      <w:pPr>
        <w:rPr>
          <w:rFonts w:cstheme="minorHAnsi"/>
        </w:rPr>
      </w:pPr>
    </w:p>
    <w:p w14:paraId="1AA7809B" w14:textId="39D83169" w:rsidR="00AE71B4" w:rsidRPr="00F8714F" w:rsidRDefault="006B757D" w:rsidP="00AE71B4">
      <w:pPr>
        <w:rPr>
          <w:rFonts w:cstheme="minorHAnsi"/>
        </w:rPr>
      </w:pPr>
      <w:r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456DD3F2">
                <wp:simplePos x="0" y="0"/>
                <wp:positionH relativeFrom="column">
                  <wp:posOffset>639445</wp:posOffset>
                </wp:positionH>
                <wp:positionV relativeFrom="paragraph">
                  <wp:posOffset>326390</wp:posOffset>
                </wp:positionV>
                <wp:extent cx="5080000" cy="2375535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3755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0E3744" w14:textId="6BE1F025" w:rsidR="00C7441E" w:rsidRPr="0030160A" w:rsidRDefault="00C7441E" w:rsidP="006B757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Art</w:t>
                            </w:r>
                          </w:p>
                          <w:p w14:paraId="0E5FAF07" w14:textId="77777777" w:rsidR="00C7441E" w:rsidRPr="0030160A" w:rsidRDefault="00C7441E" w:rsidP="005D2322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</w:rPr>
                            </w:pPr>
                            <w:r w:rsidRPr="00F519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</w:rPr>
                              <w:t>Skill- Collage/textiles</w:t>
                            </w:r>
                          </w:p>
                          <w:p w14:paraId="5A13745E" w14:textId="77777777" w:rsidR="00C7441E" w:rsidRPr="0030160A" w:rsidRDefault="00C7441E" w:rsidP="005D2322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</w:rPr>
                              <w:t xml:space="preserve">Inspirational Artist-Hannah Hoch </w:t>
                            </w:r>
                          </w:p>
                          <w:p w14:paraId="0081F98A" w14:textId="3A54B485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Focus on inspirational artist, observe artwork and discuss techniques. Explore feelings, thoughts and emotions. </w:t>
                            </w:r>
                          </w:p>
                          <w:p w14:paraId="154EE227" w14:textId="72B5FF61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Explore techniques using inspirations artwork and develop a collage (colours, texture, patterns)</w:t>
                            </w:r>
                          </w:p>
                          <w:p w14:paraId="0E469C6F" w14:textId="747CF84B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Critique and up level</w:t>
                            </w:r>
                            <w:proofErr w:type="gramStart"/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-  Explore</w:t>
                            </w:r>
                            <w:proofErr w:type="gramEnd"/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techniques using inspirations art work and develop collage with the focus form of media</w:t>
                            </w:r>
                          </w:p>
                          <w:p w14:paraId="45EBF806" w14:textId="35F01A6B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Master techniques- Creating their own version taking inspiration from the Artist.</w:t>
                            </w:r>
                          </w:p>
                          <w:p w14:paraId="0896C806" w14:textId="4A9BF166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Evaluate techniques and compare own work with inspirational artist work.</w:t>
                            </w:r>
                          </w:p>
                          <w:p w14:paraId="5E4438D2" w14:textId="19999C19" w:rsidR="00C7441E" w:rsidRDefault="00C7441E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6" style="position:absolute;margin-left:50.35pt;margin-top:25.7pt;width:400pt;height:18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" fillcolor="white [3201]" strokecolor="#4f81bd [3204]" strokeweight="4.5pt">
                <v:textbox>
                  <w:txbxContent>
                    <w:p w14:paraId="480E3744" w14:textId="6BE1F025" w:rsidR="00C7441E" w:rsidRPr="0030160A" w:rsidRDefault="00C7441E" w:rsidP="006B757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Art</w:t>
                      </w:r>
                    </w:p>
                    <w:p w14:paraId="0E5FAF07" w14:textId="77777777" w:rsidR="00C7441E" w:rsidRPr="0030160A" w:rsidRDefault="00C7441E" w:rsidP="005D2322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</w:rPr>
                      </w:pPr>
                      <w:r w:rsidRPr="00F5199D"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</w:rPr>
                        <w:t>Skill- Collage/textiles</w:t>
                      </w:r>
                    </w:p>
                    <w:p w14:paraId="5A13745E" w14:textId="77777777" w:rsidR="00C7441E" w:rsidRPr="0030160A" w:rsidRDefault="00C7441E" w:rsidP="005D2322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</w:rPr>
                        <w:t xml:space="preserve">Inspirational Artist-Hannah Hoch </w:t>
                      </w:r>
                    </w:p>
                    <w:p w14:paraId="0081F98A" w14:textId="3A54B485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Focus on inspirational artist, observe artwork and discuss techniques. Explore feelings, thoughts and emotions. </w:t>
                      </w:r>
                    </w:p>
                    <w:p w14:paraId="154EE227" w14:textId="72B5FF61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 Explore techniques using inspirations artwork and develop a collage (colours, texture, patterns)</w:t>
                      </w:r>
                    </w:p>
                    <w:p w14:paraId="0E469C6F" w14:textId="747CF84B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Critique and up level</w:t>
                      </w:r>
                      <w:proofErr w:type="gramStart"/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-  Explore</w:t>
                      </w:r>
                      <w:proofErr w:type="gramEnd"/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 techniques using inspirations art work and develop collage with the focus form of media</w:t>
                      </w:r>
                    </w:p>
                    <w:p w14:paraId="45EBF806" w14:textId="35F01A6B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 Master techniques- Creating their own version taking inspiration from the Artist.</w:t>
                      </w:r>
                    </w:p>
                    <w:p w14:paraId="0896C806" w14:textId="4A9BF166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Evaluate techniques and compare own work with inspirational artist work.</w:t>
                      </w:r>
                    </w:p>
                    <w:p w14:paraId="5E4438D2" w14:textId="19999C19" w:rsidR="00C7441E" w:rsidRDefault="00C7441E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2D5172D" w14:textId="462E133C" w:rsidR="007F5166" w:rsidRPr="00F8714F" w:rsidRDefault="007C5AFA" w:rsidP="00AE71B4">
      <w:pPr>
        <w:ind w:firstLine="720"/>
        <w:rPr>
          <w:rFonts w:cstheme="minorHAnsi"/>
        </w:rPr>
      </w:pPr>
      <w:r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13D73F81">
                <wp:simplePos x="0" y="0"/>
                <wp:positionH relativeFrom="column">
                  <wp:posOffset>-3796030</wp:posOffset>
                </wp:positionH>
                <wp:positionV relativeFrom="paragraph">
                  <wp:posOffset>597112</wp:posOffset>
                </wp:positionV>
                <wp:extent cx="4267200" cy="1771650"/>
                <wp:effectExtent l="19050" t="19050" r="3810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17716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8CCFD" w14:textId="5E24A802" w:rsidR="00C7441E" w:rsidRPr="0030160A" w:rsidRDefault="00C7441E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</w:p>
                          <w:p w14:paraId="015A6965" w14:textId="4539D86C" w:rsidR="00C7441E" w:rsidRPr="0030160A" w:rsidRDefault="00C7441E" w:rsidP="00E42C55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  <w:t xml:space="preserve">Games: Invasion </w:t>
                            </w:r>
                            <w:r w:rsidR="005708AA"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  <w:t>–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  <w:t xml:space="preserve"> Netball</w:t>
                            </w:r>
                            <w:r w:rsidR="005708AA"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  <w:t xml:space="preserve"> and Health Related Exercise </w:t>
                            </w:r>
                          </w:p>
                          <w:p w14:paraId="2B4D422B" w14:textId="69F4E0B1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120" w:line="240" w:lineRule="auto"/>
                              <w:ind w:left="284" w:hanging="218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Develop understanding of the rules of the game and how they can apply this knowledge to play in mini games</w:t>
                            </w:r>
                          </w:p>
                          <w:p w14:paraId="725CDD0F" w14:textId="1743A7BE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120" w:line="240" w:lineRule="auto"/>
                              <w:ind w:left="284" w:hanging="218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Understand to defend as soon as we lose possession of the ball</w:t>
                            </w:r>
                          </w:p>
                          <w:p w14:paraId="1986EFDB" w14:textId="0B36C99E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120" w:line="240" w:lineRule="auto"/>
                              <w:ind w:left="284" w:hanging="218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Apply understanding of attacking and defending tactics to Stinger netball games.</w:t>
                            </w:r>
                          </w:p>
                          <w:p w14:paraId="4FE17ADA" w14:textId="66D5B8AC" w:rsidR="00C7441E" w:rsidRPr="0030160A" w:rsidRDefault="005708AA" w:rsidP="005708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The focus of the learning is to develop pupils' understanding of aerobic fitness and how exercise affects our bodies.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7" style="position:absolute;left:0;text-align:left;margin-left:-298.9pt;margin-top:47pt;width:336pt;height:139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" fillcolor="white [3201]" strokecolor="#4f81bd [3204]" strokeweight="4.5pt">
                <v:textbox>
                  <w:txbxContent>
                    <w:p w14:paraId="1688CCFD" w14:textId="5E24A802" w:rsidR="00C7441E" w:rsidRPr="0030160A" w:rsidRDefault="00C7441E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</w:p>
                    <w:p w14:paraId="015A6965" w14:textId="4539D86C" w:rsidR="00C7441E" w:rsidRPr="0030160A" w:rsidRDefault="00C7441E" w:rsidP="00E42C55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  <w:t xml:space="preserve">Games: Invasion </w:t>
                      </w:r>
                      <w:r w:rsidR="005708AA"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  <w:t>–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  <w:t xml:space="preserve"> Netball</w:t>
                      </w:r>
                      <w:r w:rsidR="005708AA"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  <w:t xml:space="preserve"> and Health Related Exercise </w:t>
                      </w:r>
                    </w:p>
                    <w:p w14:paraId="2B4D422B" w14:textId="69F4E0B1" w:rsidR="00C7441E" w:rsidRPr="0030160A" w:rsidRDefault="00C744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120" w:line="240" w:lineRule="auto"/>
                        <w:ind w:left="284" w:hanging="218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Develop understanding of the rules of the game and how they can apply this knowledge to play in mini games</w:t>
                      </w:r>
                    </w:p>
                    <w:p w14:paraId="725CDD0F" w14:textId="1743A7BE" w:rsidR="00C7441E" w:rsidRPr="0030160A" w:rsidRDefault="00C744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120" w:line="240" w:lineRule="auto"/>
                        <w:ind w:left="284" w:hanging="218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Understand to defend as soon as we lose possession of the ball</w:t>
                      </w:r>
                    </w:p>
                    <w:p w14:paraId="1986EFDB" w14:textId="0B36C99E" w:rsidR="00C7441E" w:rsidRPr="0030160A" w:rsidRDefault="00C744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120" w:line="240" w:lineRule="auto"/>
                        <w:ind w:left="284" w:hanging="218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Apply understanding of attacking and defending tactics to Stinger netball games.</w:t>
                      </w:r>
                    </w:p>
                    <w:p w14:paraId="4FE17ADA" w14:textId="66D5B8AC" w:rsidR="00C7441E" w:rsidRPr="0030160A" w:rsidRDefault="005708AA" w:rsidP="005708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The focus of the learning is to develop pupils' understanding of aerobic fitness and how exercise affects our bodies.</w:t>
                      </w:r>
                    </w:p>
                  </w:txbxContent>
                </v:textbox>
              </v:rect>
            </w:pict>
          </mc:Fallback>
        </mc:AlternateContent>
      </w:r>
    </w:p>
    <w:sectPr w:rsidR="007F5166" w:rsidRPr="00F8714F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61B4A" w14:textId="77777777" w:rsidR="00C7441E" w:rsidRDefault="00C7441E" w:rsidP="00133900">
      <w:pPr>
        <w:spacing w:after="0" w:line="240" w:lineRule="auto"/>
      </w:pPr>
      <w:r>
        <w:separator/>
      </w:r>
    </w:p>
  </w:endnote>
  <w:endnote w:type="continuationSeparator" w:id="0">
    <w:p w14:paraId="2B80FAAB" w14:textId="77777777" w:rsidR="00C7441E" w:rsidRDefault="00C7441E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5BD60" w14:textId="77777777" w:rsidR="00C7441E" w:rsidRDefault="00C7441E" w:rsidP="00133900">
      <w:pPr>
        <w:spacing w:after="0" w:line="240" w:lineRule="auto"/>
      </w:pPr>
      <w:r>
        <w:separator/>
      </w:r>
    </w:p>
  </w:footnote>
  <w:footnote w:type="continuationSeparator" w:id="0">
    <w:p w14:paraId="7DCB7750" w14:textId="77777777" w:rsidR="00C7441E" w:rsidRDefault="00C7441E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0893"/>
    <w:multiLevelType w:val="hybridMultilevel"/>
    <w:tmpl w:val="4282F714"/>
    <w:lvl w:ilvl="0" w:tplc="1FD48EB8">
      <w:numFmt w:val="bullet"/>
      <w:lvlText w:val="-"/>
      <w:lvlJc w:val="left"/>
      <w:pPr>
        <w:ind w:left="108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8F7D79"/>
    <w:multiLevelType w:val="hybridMultilevel"/>
    <w:tmpl w:val="A45A9286"/>
    <w:lvl w:ilvl="0" w:tplc="1FD48EB8"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250E9"/>
    <w:multiLevelType w:val="hybridMultilevel"/>
    <w:tmpl w:val="A4280B96"/>
    <w:lvl w:ilvl="0" w:tplc="77B6DB46">
      <w:start w:val="1"/>
      <w:numFmt w:val="bullet"/>
      <w:lvlText w:val="-"/>
      <w:lvlJc w:val="left"/>
      <w:pPr>
        <w:ind w:left="720" w:hanging="360"/>
      </w:pPr>
      <w:rPr>
        <w:rFonts w:ascii="SassoonPrimary" w:eastAsia="Times New Roman" w:hAnsi="SassoonPrimar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54092"/>
    <w:multiLevelType w:val="hybridMultilevel"/>
    <w:tmpl w:val="8780C30A"/>
    <w:lvl w:ilvl="0" w:tplc="DC24072C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274BD"/>
    <w:multiLevelType w:val="multilevel"/>
    <w:tmpl w:val="045A5C6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assoonPrimary" w:eastAsia="Times New Roman" w:hAnsi="SassoonPrimary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49568A"/>
    <w:multiLevelType w:val="hybridMultilevel"/>
    <w:tmpl w:val="49A0CEA4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B0FB1"/>
    <w:multiLevelType w:val="hybridMultilevel"/>
    <w:tmpl w:val="A55AD84E"/>
    <w:lvl w:ilvl="0" w:tplc="EDB49CBE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54568"/>
    <w:multiLevelType w:val="hybridMultilevel"/>
    <w:tmpl w:val="8214DBBA"/>
    <w:lvl w:ilvl="0" w:tplc="44D87C78">
      <w:start w:val="18"/>
      <w:numFmt w:val="bullet"/>
      <w:lvlText w:val="-"/>
      <w:lvlJc w:val="left"/>
      <w:pPr>
        <w:ind w:left="439" w:hanging="360"/>
      </w:pPr>
      <w:rPr>
        <w:rFonts w:ascii="Arial" w:eastAsia="Arial" w:hAnsi="Arial" w:cs="Arial" w:hint="default"/>
        <w:color w:val="379E31"/>
      </w:rPr>
    </w:lvl>
    <w:lvl w:ilvl="1" w:tplc="08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8" w15:restartNumberingAfterBreak="0">
    <w:nsid w:val="54AE558B"/>
    <w:multiLevelType w:val="hybridMultilevel"/>
    <w:tmpl w:val="1E7E526E"/>
    <w:lvl w:ilvl="0" w:tplc="77B6DB46">
      <w:start w:val="1"/>
      <w:numFmt w:val="bullet"/>
      <w:lvlText w:val="-"/>
      <w:lvlJc w:val="left"/>
      <w:pPr>
        <w:ind w:left="720" w:hanging="360"/>
      </w:pPr>
      <w:rPr>
        <w:rFonts w:ascii="SassoonPrimary" w:eastAsia="Times New Roman" w:hAnsi="SassoonPrimar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CB1908"/>
    <w:multiLevelType w:val="hybridMultilevel"/>
    <w:tmpl w:val="0E74F642"/>
    <w:lvl w:ilvl="0" w:tplc="1FD48EB8"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25041"/>
    <w:multiLevelType w:val="hybridMultilevel"/>
    <w:tmpl w:val="3DDC730E"/>
    <w:lvl w:ilvl="0" w:tplc="77B6DB46">
      <w:start w:val="1"/>
      <w:numFmt w:val="bullet"/>
      <w:lvlText w:val="-"/>
      <w:lvlJc w:val="left"/>
      <w:rPr>
        <w:rFonts w:ascii="SassoonPrimary" w:eastAsia="Times New Roman" w:hAnsi="SassoonPrimary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F132375"/>
    <w:multiLevelType w:val="hybridMultilevel"/>
    <w:tmpl w:val="1A3CC854"/>
    <w:lvl w:ilvl="0" w:tplc="863650B2">
      <w:start w:val="5"/>
      <w:numFmt w:val="bullet"/>
      <w:lvlText w:val="-"/>
      <w:lvlJc w:val="left"/>
      <w:pPr>
        <w:ind w:left="786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6E033CE7"/>
    <w:multiLevelType w:val="hybridMultilevel"/>
    <w:tmpl w:val="5B78A792"/>
    <w:lvl w:ilvl="0" w:tplc="77B6DB46">
      <w:start w:val="1"/>
      <w:numFmt w:val="bullet"/>
      <w:lvlText w:val="-"/>
      <w:lvlJc w:val="left"/>
      <w:pPr>
        <w:ind w:left="720" w:hanging="360"/>
      </w:pPr>
      <w:rPr>
        <w:rFonts w:ascii="SassoonPrimary" w:eastAsia="Times New Roman" w:hAnsi="SassoonPrimar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D4929"/>
    <w:multiLevelType w:val="multilevel"/>
    <w:tmpl w:val="B93492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assoonPrimary" w:eastAsia="Times New Roman" w:hAnsi="SassoonPrimary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037767">
    <w:abstractNumId w:val="5"/>
  </w:num>
  <w:num w:numId="2" w16cid:durableId="835727608">
    <w:abstractNumId w:val="9"/>
  </w:num>
  <w:num w:numId="3" w16cid:durableId="423112932">
    <w:abstractNumId w:val="1"/>
  </w:num>
  <w:num w:numId="4" w16cid:durableId="901603674">
    <w:abstractNumId w:val="0"/>
  </w:num>
  <w:num w:numId="5" w16cid:durableId="623197492">
    <w:abstractNumId w:val="7"/>
  </w:num>
  <w:num w:numId="6" w16cid:durableId="2020810595">
    <w:abstractNumId w:val="4"/>
  </w:num>
  <w:num w:numId="7" w16cid:durableId="2004812939">
    <w:abstractNumId w:val="13"/>
  </w:num>
  <w:num w:numId="8" w16cid:durableId="1185365158">
    <w:abstractNumId w:val="11"/>
  </w:num>
  <w:num w:numId="9" w16cid:durableId="1893033840">
    <w:abstractNumId w:val="12"/>
  </w:num>
  <w:num w:numId="10" w16cid:durableId="2001500079">
    <w:abstractNumId w:val="8"/>
  </w:num>
  <w:num w:numId="11" w16cid:durableId="567693180">
    <w:abstractNumId w:val="10"/>
  </w:num>
  <w:num w:numId="12" w16cid:durableId="1352222451">
    <w:abstractNumId w:val="2"/>
  </w:num>
  <w:num w:numId="13" w16cid:durableId="859974422">
    <w:abstractNumId w:val="3"/>
  </w:num>
  <w:num w:numId="14" w16cid:durableId="79329307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02D0D"/>
    <w:rsid w:val="00026F1A"/>
    <w:rsid w:val="0003601A"/>
    <w:rsid w:val="00036CAB"/>
    <w:rsid w:val="000521CD"/>
    <w:rsid w:val="00057BA0"/>
    <w:rsid w:val="000710A7"/>
    <w:rsid w:val="00072779"/>
    <w:rsid w:val="00074D6A"/>
    <w:rsid w:val="000820EE"/>
    <w:rsid w:val="000A3C1A"/>
    <w:rsid w:val="000A5143"/>
    <w:rsid w:val="000A7FB9"/>
    <w:rsid w:val="000B5DC9"/>
    <w:rsid w:val="000C715E"/>
    <w:rsid w:val="000E3993"/>
    <w:rsid w:val="000F3573"/>
    <w:rsid w:val="00133377"/>
    <w:rsid w:val="00133900"/>
    <w:rsid w:val="00136D74"/>
    <w:rsid w:val="001D44A3"/>
    <w:rsid w:val="001F1E9E"/>
    <w:rsid w:val="002134E8"/>
    <w:rsid w:val="00222E69"/>
    <w:rsid w:val="00232B69"/>
    <w:rsid w:val="00236A7C"/>
    <w:rsid w:val="0028169C"/>
    <w:rsid w:val="002B264C"/>
    <w:rsid w:val="002B793C"/>
    <w:rsid w:val="002D63B6"/>
    <w:rsid w:val="002F1B74"/>
    <w:rsid w:val="002F423B"/>
    <w:rsid w:val="0030160A"/>
    <w:rsid w:val="00351C33"/>
    <w:rsid w:val="003578FD"/>
    <w:rsid w:val="00377BAB"/>
    <w:rsid w:val="003A5AC5"/>
    <w:rsid w:val="003C5BCB"/>
    <w:rsid w:val="003E0AFC"/>
    <w:rsid w:val="003E3BF1"/>
    <w:rsid w:val="00406707"/>
    <w:rsid w:val="0040735A"/>
    <w:rsid w:val="00412D1A"/>
    <w:rsid w:val="0041324B"/>
    <w:rsid w:val="004372F8"/>
    <w:rsid w:val="00475C9A"/>
    <w:rsid w:val="004847CE"/>
    <w:rsid w:val="00486AC4"/>
    <w:rsid w:val="004879ED"/>
    <w:rsid w:val="004A4E5D"/>
    <w:rsid w:val="004B3912"/>
    <w:rsid w:val="004C60D6"/>
    <w:rsid w:val="004E7F19"/>
    <w:rsid w:val="004F3E55"/>
    <w:rsid w:val="004F49A4"/>
    <w:rsid w:val="004F69F9"/>
    <w:rsid w:val="005575B6"/>
    <w:rsid w:val="005632FE"/>
    <w:rsid w:val="005708AA"/>
    <w:rsid w:val="005874B5"/>
    <w:rsid w:val="00596184"/>
    <w:rsid w:val="005A27A4"/>
    <w:rsid w:val="005B092A"/>
    <w:rsid w:val="005D015F"/>
    <w:rsid w:val="005D2322"/>
    <w:rsid w:val="005E40E7"/>
    <w:rsid w:val="005E4D06"/>
    <w:rsid w:val="005F3074"/>
    <w:rsid w:val="006240A0"/>
    <w:rsid w:val="006278C8"/>
    <w:rsid w:val="00646C30"/>
    <w:rsid w:val="00657B00"/>
    <w:rsid w:val="006679C1"/>
    <w:rsid w:val="006976EE"/>
    <w:rsid w:val="006A38EA"/>
    <w:rsid w:val="006B47FA"/>
    <w:rsid w:val="006B757D"/>
    <w:rsid w:val="006D07BD"/>
    <w:rsid w:val="006D3C7B"/>
    <w:rsid w:val="006D3EEF"/>
    <w:rsid w:val="006E2B65"/>
    <w:rsid w:val="006E3051"/>
    <w:rsid w:val="00701A6C"/>
    <w:rsid w:val="007332BF"/>
    <w:rsid w:val="00745EAB"/>
    <w:rsid w:val="007752C7"/>
    <w:rsid w:val="007B1632"/>
    <w:rsid w:val="007B2D05"/>
    <w:rsid w:val="007C21A2"/>
    <w:rsid w:val="007C5AFA"/>
    <w:rsid w:val="007F5166"/>
    <w:rsid w:val="00844850"/>
    <w:rsid w:val="00867068"/>
    <w:rsid w:val="00881723"/>
    <w:rsid w:val="008E5179"/>
    <w:rsid w:val="008E5BDE"/>
    <w:rsid w:val="009025E4"/>
    <w:rsid w:val="00925C1B"/>
    <w:rsid w:val="009909E7"/>
    <w:rsid w:val="009A0BFA"/>
    <w:rsid w:val="009A36FF"/>
    <w:rsid w:val="009A3FC6"/>
    <w:rsid w:val="009D3541"/>
    <w:rsid w:val="009F2E63"/>
    <w:rsid w:val="00A03DA1"/>
    <w:rsid w:val="00A05777"/>
    <w:rsid w:val="00A14983"/>
    <w:rsid w:val="00A3397A"/>
    <w:rsid w:val="00A67D43"/>
    <w:rsid w:val="00A70AE9"/>
    <w:rsid w:val="00A7782E"/>
    <w:rsid w:val="00A80773"/>
    <w:rsid w:val="00AA7F54"/>
    <w:rsid w:val="00AB20C7"/>
    <w:rsid w:val="00AB505F"/>
    <w:rsid w:val="00AB52CE"/>
    <w:rsid w:val="00AD135E"/>
    <w:rsid w:val="00AE71B4"/>
    <w:rsid w:val="00B0120D"/>
    <w:rsid w:val="00B06E76"/>
    <w:rsid w:val="00B241DC"/>
    <w:rsid w:val="00B42F14"/>
    <w:rsid w:val="00BA1348"/>
    <w:rsid w:val="00BD2897"/>
    <w:rsid w:val="00BF4050"/>
    <w:rsid w:val="00C11271"/>
    <w:rsid w:val="00C3778E"/>
    <w:rsid w:val="00C570E3"/>
    <w:rsid w:val="00C7441E"/>
    <w:rsid w:val="00CA4DBF"/>
    <w:rsid w:val="00CC0769"/>
    <w:rsid w:val="00CC57D5"/>
    <w:rsid w:val="00CC6C62"/>
    <w:rsid w:val="00D03947"/>
    <w:rsid w:val="00D1089F"/>
    <w:rsid w:val="00D1290E"/>
    <w:rsid w:val="00D333CB"/>
    <w:rsid w:val="00D53C67"/>
    <w:rsid w:val="00D56BB6"/>
    <w:rsid w:val="00D7059F"/>
    <w:rsid w:val="00D740D0"/>
    <w:rsid w:val="00D92B0C"/>
    <w:rsid w:val="00D974A1"/>
    <w:rsid w:val="00DA4DE2"/>
    <w:rsid w:val="00DD5728"/>
    <w:rsid w:val="00E120FC"/>
    <w:rsid w:val="00E25AF2"/>
    <w:rsid w:val="00E42C55"/>
    <w:rsid w:val="00E57204"/>
    <w:rsid w:val="00E64247"/>
    <w:rsid w:val="00EA0D50"/>
    <w:rsid w:val="00EA6F1D"/>
    <w:rsid w:val="00EB7F85"/>
    <w:rsid w:val="00EC1365"/>
    <w:rsid w:val="00EE3D01"/>
    <w:rsid w:val="00EE3DF3"/>
    <w:rsid w:val="00F03B26"/>
    <w:rsid w:val="00F15115"/>
    <w:rsid w:val="00F5199D"/>
    <w:rsid w:val="00F63127"/>
    <w:rsid w:val="00F8714F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002D0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002D0D"/>
    <w:rPr>
      <w:rFonts w:ascii="Verdana" w:eastAsia="Verdana" w:hAnsi="Verdana" w:cs="Verdan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Mezabin Patel</cp:lastModifiedBy>
  <cp:revision>3</cp:revision>
  <cp:lastPrinted>2022-01-09T16:16:00Z</cp:lastPrinted>
  <dcterms:created xsi:type="dcterms:W3CDTF">2025-09-01T13:11:00Z</dcterms:created>
  <dcterms:modified xsi:type="dcterms:W3CDTF">2025-09-01T13:12:00Z</dcterms:modified>
</cp:coreProperties>
</file>