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046" w:rsidRDefault="00405046">
      <w:pPr>
        <w:pStyle w:val="BodyText"/>
        <w:spacing w:before="10"/>
        <w:rPr>
          <w:rFonts w:ascii="Times New Roman"/>
          <w:sz w:val="9"/>
        </w:rPr>
      </w:pPr>
    </w:p>
    <w:p w:rsidR="00405046" w:rsidRDefault="00C72054">
      <w:pPr>
        <w:pStyle w:val="BodyText"/>
        <w:ind w:left="28"/>
        <w:rPr>
          <w:rFonts w:ascii="Times New Roman"/>
          <w:sz w:val="20"/>
        </w:rPr>
      </w:pPr>
      <w:r>
        <w:rPr>
          <w:rFonts w:ascii="Times New Roman"/>
          <w:noProof/>
          <w:sz w:val="20"/>
          <w:lang w:val="en-GB" w:eastAsia="en-GB"/>
        </w:rPr>
        <mc:AlternateContent>
          <mc:Choice Requires="wpg">
            <w:drawing>
              <wp:inline distT="0" distB="0" distL="0" distR="0">
                <wp:extent cx="5925185" cy="723265"/>
                <wp:effectExtent l="0" t="0" r="0" b="634"/>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25185" cy="723265"/>
                          <a:chOff x="0" y="0"/>
                          <a:chExt cx="5925185" cy="723265"/>
                        </a:xfrm>
                      </wpg:grpSpPr>
                      <wps:wsp>
                        <wps:cNvPr id="3" name="Graphic 3"/>
                        <wps:cNvSpPr/>
                        <wps:spPr>
                          <a:xfrm>
                            <a:off x="18288" y="18592"/>
                            <a:ext cx="5869940" cy="173990"/>
                          </a:xfrm>
                          <a:custGeom>
                            <a:avLst/>
                            <a:gdLst/>
                            <a:ahLst/>
                            <a:cxnLst/>
                            <a:rect l="l" t="t" r="r" b="b"/>
                            <a:pathLst>
                              <a:path w="5869940" h="173990">
                                <a:moveTo>
                                  <a:pt x="5869812" y="0"/>
                                </a:moveTo>
                                <a:lnTo>
                                  <a:pt x="0" y="0"/>
                                </a:lnTo>
                                <a:lnTo>
                                  <a:pt x="0" y="173735"/>
                                </a:lnTo>
                                <a:lnTo>
                                  <a:pt x="5869812" y="173735"/>
                                </a:lnTo>
                                <a:lnTo>
                                  <a:pt x="5869812" y="0"/>
                                </a:lnTo>
                                <a:close/>
                              </a:path>
                            </a:pathLst>
                          </a:custGeom>
                          <a:solidFill>
                            <a:srgbClr val="F1F1F1"/>
                          </a:solidFill>
                        </wps:spPr>
                        <wps:bodyPr wrap="square" lIns="0" tIns="0" rIns="0" bIns="0" rtlCol="0">
                          <a:prstTxWarp prst="textNoShape">
                            <a:avLst/>
                          </a:prstTxWarp>
                          <a:noAutofit/>
                        </wps:bodyPr>
                      </wps:wsp>
                      <wps:wsp>
                        <wps:cNvPr id="4" name="Graphic 4"/>
                        <wps:cNvSpPr/>
                        <wps:spPr>
                          <a:xfrm>
                            <a:off x="0" y="0"/>
                            <a:ext cx="5925185" cy="192405"/>
                          </a:xfrm>
                          <a:custGeom>
                            <a:avLst/>
                            <a:gdLst/>
                            <a:ahLst/>
                            <a:cxnLst/>
                            <a:rect l="l" t="t" r="r" b="b"/>
                            <a:pathLst>
                              <a:path w="5925185" h="192405">
                                <a:moveTo>
                                  <a:pt x="5888101" y="12192"/>
                                </a:moveTo>
                                <a:lnTo>
                                  <a:pt x="18288" y="12192"/>
                                </a:lnTo>
                                <a:lnTo>
                                  <a:pt x="12192" y="12192"/>
                                </a:lnTo>
                                <a:lnTo>
                                  <a:pt x="12192" y="18592"/>
                                </a:lnTo>
                                <a:lnTo>
                                  <a:pt x="12192" y="192328"/>
                                </a:lnTo>
                                <a:lnTo>
                                  <a:pt x="18288" y="192328"/>
                                </a:lnTo>
                                <a:lnTo>
                                  <a:pt x="18288" y="18592"/>
                                </a:lnTo>
                                <a:lnTo>
                                  <a:pt x="5888101" y="18592"/>
                                </a:lnTo>
                                <a:lnTo>
                                  <a:pt x="5888101" y="12192"/>
                                </a:lnTo>
                                <a:close/>
                              </a:path>
                              <a:path w="5925185" h="192405">
                                <a:moveTo>
                                  <a:pt x="5888101" y="50"/>
                                </a:moveTo>
                                <a:lnTo>
                                  <a:pt x="18288" y="50"/>
                                </a:lnTo>
                                <a:lnTo>
                                  <a:pt x="6096" y="50"/>
                                </a:lnTo>
                                <a:lnTo>
                                  <a:pt x="0" y="0"/>
                                </a:lnTo>
                                <a:lnTo>
                                  <a:pt x="0" y="6146"/>
                                </a:lnTo>
                                <a:lnTo>
                                  <a:pt x="0" y="18592"/>
                                </a:lnTo>
                                <a:lnTo>
                                  <a:pt x="0" y="192328"/>
                                </a:lnTo>
                                <a:lnTo>
                                  <a:pt x="6096" y="192328"/>
                                </a:lnTo>
                                <a:lnTo>
                                  <a:pt x="6096" y="18592"/>
                                </a:lnTo>
                                <a:lnTo>
                                  <a:pt x="6096" y="6146"/>
                                </a:lnTo>
                                <a:lnTo>
                                  <a:pt x="18288" y="6146"/>
                                </a:lnTo>
                                <a:lnTo>
                                  <a:pt x="5888101" y="6146"/>
                                </a:lnTo>
                                <a:lnTo>
                                  <a:pt x="5888101" y="50"/>
                                </a:lnTo>
                                <a:close/>
                              </a:path>
                              <a:path w="5925185" h="192405">
                                <a:moveTo>
                                  <a:pt x="5894273" y="12192"/>
                                </a:moveTo>
                                <a:lnTo>
                                  <a:pt x="5888177" y="12192"/>
                                </a:lnTo>
                                <a:lnTo>
                                  <a:pt x="5888177" y="18592"/>
                                </a:lnTo>
                                <a:lnTo>
                                  <a:pt x="5888177" y="192328"/>
                                </a:lnTo>
                                <a:lnTo>
                                  <a:pt x="5894273" y="192328"/>
                                </a:lnTo>
                                <a:lnTo>
                                  <a:pt x="5894273" y="18592"/>
                                </a:lnTo>
                                <a:lnTo>
                                  <a:pt x="5894273" y="12192"/>
                                </a:lnTo>
                                <a:close/>
                              </a:path>
                              <a:path w="5925185" h="192405">
                                <a:moveTo>
                                  <a:pt x="5906465" y="50"/>
                                </a:moveTo>
                                <a:lnTo>
                                  <a:pt x="5900369" y="0"/>
                                </a:lnTo>
                                <a:lnTo>
                                  <a:pt x="5888177" y="50"/>
                                </a:lnTo>
                                <a:lnTo>
                                  <a:pt x="5888177" y="6146"/>
                                </a:lnTo>
                                <a:lnTo>
                                  <a:pt x="5900369" y="6146"/>
                                </a:lnTo>
                                <a:lnTo>
                                  <a:pt x="5900369" y="18592"/>
                                </a:lnTo>
                                <a:lnTo>
                                  <a:pt x="5900369" y="192328"/>
                                </a:lnTo>
                                <a:lnTo>
                                  <a:pt x="5906452" y="192328"/>
                                </a:lnTo>
                                <a:lnTo>
                                  <a:pt x="5906452" y="18592"/>
                                </a:lnTo>
                                <a:lnTo>
                                  <a:pt x="5906452" y="6146"/>
                                </a:lnTo>
                                <a:lnTo>
                                  <a:pt x="5906465" y="50"/>
                                </a:lnTo>
                                <a:close/>
                              </a:path>
                              <a:path w="5925185" h="192405">
                                <a:moveTo>
                                  <a:pt x="5924753" y="18592"/>
                                </a:moveTo>
                                <a:lnTo>
                                  <a:pt x="5906465" y="18592"/>
                                </a:lnTo>
                                <a:lnTo>
                                  <a:pt x="5906465" y="192328"/>
                                </a:lnTo>
                                <a:lnTo>
                                  <a:pt x="5924753" y="192328"/>
                                </a:lnTo>
                                <a:lnTo>
                                  <a:pt x="5924753" y="18592"/>
                                </a:lnTo>
                                <a:close/>
                              </a:path>
                            </a:pathLst>
                          </a:custGeom>
                          <a:solidFill>
                            <a:srgbClr val="000000"/>
                          </a:solidFill>
                        </wps:spPr>
                        <wps:bodyPr wrap="square" lIns="0" tIns="0" rIns="0" bIns="0" rtlCol="0">
                          <a:prstTxWarp prst="textNoShape">
                            <a:avLst/>
                          </a:prstTxWarp>
                          <a:noAutofit/>
                        </wps:bodyPr>
                      </wps:wsp>
                      <wps:wsp>
                        <wps:cNvPr id="5" name="Graphic 5"/>
                        <wps:cNvSpPr/>
                        <wps:spPr>
                          <a:xfrm>
                            <a:off x="18288" y="192328"/>
                            <a:ext cx="5869940" cy="160020"/>
                          </a:xfrm>
                          <a:custGeom>
                            <a:avLst/>
                            <a:gdLst/>
                            <a:ahLst/>
                            <a:cxnLst/>
                            <a:rect l="l" t="t" r="r" b="b"/>
                            <a:pathLst>
                              <a:path w="5869940" h="160020">
                                <a:moveTo>
                                  <a:pt x="5869812" y="0"/>
                                </a:moveTo>
                                <a:lnTo>
                                  <a:pt x="0" y="0"/>
                                </a:lnTo>
                                <a:lnTo>
                                  <a:pt x="0" y="160020"/>
                                </a:lnTo>
                                <a:lnTo>
                                  <a:pt x="5869812" y="160020"/>
                                </a:lnTo>
                                <a:lnTo>
                                  <a:pt x="5869812" y="0"/>
                                </a:lnTo>
                                <a:close/>
                              </a:path>
                            </a:pathLst>
                          </a:custGeom>
                          <a:solidFill>
                            <a:srgbClr val="F1F1F1"/>
                          </a:solidFill>
                        </wps:spPr>
                        <wps:bodyPr wrap="square" lIns="0" tIns="0" rIns="0" bIns="0" rtlCol="0">
                          <a:prstTxWarp prst="textNoShape">
                            <a:avLst/>
                          </a:prstTxWarp>
                          <a:noAutofit/>
                        </wps:bodyPr>
                      </wps:wsp>
                      <wps:wsp>
                        <wps:cNvPr id="6" name="Graphic 6"/>
                        <wps:cNvSpPr/>
                        <wps:spPr>
                          <a:xfrm>
                            <a:off x="0" y="192328"/>
                            <a:ext cx="5925185" cy="160020"/>
                          </a:xfrm>
                          <a:custGeom>
                            <a:avLst/>
                            <a:gdLst/>
                            <a:ahLst/>
                            <a:cxnLst/>
                            <a:rect l="l" t="t" r="r" b="b"/>
                            <a:pathLst>
                              <a:path w="5925185" h="160020">
                                <a:moveTo>
                                  <a:pt x="6096" y="0"/>
                                </a:moveTo>
                                <a:lnTo>
                                  <a:pt x="0" y="0"/>
                                </a:lnTo>
                                <a:lnTo>
                                  <a:pt x="0" y="160020"/>
                                </a:lnTo>
                                <a:lnTo>
                                  <a:pt x="6096" y="160020"/>
                                </a:lnTo>
                                <a:lnTo>
                                  <a:pt x="6096" y="0"/>
                                </a:lnTo>
                                <a:close/>
                              </a:path>
                              <a:path w="5925185" h="160020">
                                <a:moveTo>
                                  <a:pt x="18288" y="0"/>
                                </a:moveTo>
                                <a:lnTo>
                                  <a:pt x="12192" y="0"/>
                                </a:lnTo>
                                <a:lnTo>
                                  <a:pt x="12192" y="160020"/>
                                </a:lnTo>
                                <a:lnTo>
                                  <a:pt x="18288" y="160020"/>
                                </a:lnTo>
                                <a:lnTo>
                                  <a:pt x="18288" y="0"/>
                                </a:lnTo>
                                <a:close/>
                              </a:path>
                              <a:path w="5925185" h="160020">
                                <a:moveTo>
                                  <a:pt x="5894273" y="0"/>
                                </a:moveTo>
                                <a:lnTo>
                                  <a:pt x="5888177" y="0"/>
                                </a:lnTo>
                                <a:lnTo>
                                  <a:pt x="5888177" y="160020"/>
                                </a:lnTo>
                                <a:lnTo>
                                  <a:pt x="5894273" y="160020"/>
                                </a:lnTo>
                                <a:lnTo>
                                  <a:pt x="5894273" y="0"/>
                                </a:lnTo>
                                <a:close/>
                              </a:path>
                              <a:path w="5925185" h="160020">
                                <a:moveTo>
                                  <a:pt x="5906452" y="0"/>
                                </a:moveTo>
                                <a:lnTo>
                                  <a:pt x="5900369" y="0"/>
                                </a:lnTo>
                                <a:lnTo>
                                  <a:pt x="5900369" y="160020"/>
                                </a:lnTo>
                                <a:lnTo>
                                  <a:pt x="5906452" y="160020"/>
                                </a:lnTo>
                                <a:lnTo>
                                  <a:pt x="5906452" y="0"/>
                                </a:lnTo>
                                <a:close/>
                              </a:path>
                              <a:path w="5925185" h="160020">
                                <a:moveTo>
                                  <a:pt x="5924753" y="0"/>
                                </a:moveTo>
                                <a:lnTo>
                                  <a:pt x="5906465" y="0"/>
                                </a:lnTo>
                                <a:lnTo>
                                  <a:pt x="5906465" y="160020"/>
                                </a:lnTo>
                                <a:lnTo>
                                  <a:pt x="5924753" y="160020"/>
                                </a:lnTo>
                                <a:lnTo>
                                  <a:pt x="5924753" y="0"/>
                                </a:lnTo>
                                <a:close/>
                              </a:path>
                            </a:pathLst>
                          </a:custGeom>
                          <a:solidFill>
                            <a:srgbClr val="000000"/>
                          </a:solidFill>
                        </wps:spPr>
                        <wps:bodyPr wrap="square" lIns="0" tIns="0" rIns="0" bIns="0" rtlCol="0">
                          <a:prstTxWarp prst="textNoShape">
                            <a:avLst/>
                          </a:prstTxWarp>
                          <a:noAutofit/>
                        </wps:bodyPr>
                      </wps:wsp>
                      <wps:wsp>
                        <wps:cNvPr id="7" name="Graphic 7"/>
                        <wps:cNvSpPr/>
                        <wps:spPr>
                          <a:xfrm>
                            <a:off x="18288" y="352348"/>
                            <a:ext cx="5869940" cy="161925"/>
                          </a:xfrm>
                          <a:custGeom>
                            <a:avLst/>
                            <a:gdLst/>
                            <a:ahLst/>
                            <a:cxnLst/>
                            <a:rect l="l" t="t" r="r" b="b"/>
                            <a:pathLst>
                              <a:path w="5869940" h="161925">
                                <a:moveTo>
                                  <a:pt x="5869812" y="0"/>
                                </a:moveTo>
                                <a:lnTo>
                                  <a:pt x="0" y="0"/>
                                </a:lnTo>
                                <a:lnTo>
                                  <a:pt x="0" y="161544"/>
                                </a:lnTo>
                                <a:lnTo>
                                  <a:pt x="5869812" y="161544"/>
                                </a:lnTo>
                                <a:lnTo>
                                  <a:pt x="5869812" y="0"/>
                                </a:lnTo>
                                <a:close/>
                              </a:path>
                            </a:pathLst>
                          </a:custGeom>
                          <a:solidFill>
                            <a:srgbClr val="F1F1F1"/>
                          </a:solidFill>
                        </wps:spPr>
                        <wps:bodyPr wrap="square" lIns="0" tIns="0" rIns="0" bIns="0" rtlCol="0">
                          <a:prstTxWarp prst="textNoShape">
                            <a:avLst/>
                          </a:prstTxWarp>
                          <a:noAutofit/>
                        </wps:bodyPr>
                      </wps:wsp>
                      <wps:wsp>
                        <wps:cNvPr id="8" name="Graphic 8"/>
                        <wps:cNvSpPr/>
                        <wps:spPr>
                          <a:xfrm>
                            <a:off x="0" y="352348"/>
                            <a:ext cx="5925185" cy="161925"/>
                          </a:xfrm>
                          <a:custGeom>
                            <a:avLst/>
                            <a:gdLst/>
                            <a:ahLst/>
                            <a:cxnLst/>
                            <a:rect l="l" t="t" r="r" b="b"/>
                            <a:pathLst>
                              <a:path w="5925185" h="161925">
                                <a:moveTo>
                                  <a:pt x="6096" y="0"/>
                                </a:moveTo>
                                <a:lnTo>
                                  <a:pt x="0" y="0"/>
                                </a:lnTo>
                                <a:lnTo>
                                  <a:pt x="0" y="161544"/>
                                </a:lnTo>
                                <a:lnTo>
                                  <a:pt x="6096" y="161544"/>
                                </a:lnTo>
                                <a:lnTo>
                                  <a:pt x="6096" y="0"/>
                                </a:lnTo>
                                <a:close/>
                              </a:path>
                              <a:path w="5925185" h="161925">
                                <a:moveTo>
                                  <a:pt x="18288" y="0"/>
                                </a:moveTo>
                                <a:lnTo>
                                  <a:pt x="12192" y="0"/>
                                </a:lnTo>
                                <a:lnTo>
                                  <a:pt x="12192" y="161544"/>
                                </a:lnTo>
                                <a:lnTo>
                                  <a:pt x="18288" y="161544"/>
                                </a:lnTo>
                                <a:lnTo>
                                  <a:pt x="18288" y="0"/>
                                </a:lnTo>
                                <a:close/>
                              </a:path>
                              <a:path w="5925185" h="161925">
                                <a:moveTo>
                                  <a:pt x="5894273" y="0"/>
                                </a:moveTo>
                                <a:lnTo>
                                  <a:pt x="5888177" y="0"/>
                                </a:lnTo>
                                <a:lnTo>
                                  <a:pt x="5888177" y="161544"/>
                                </a:lnTo>
                                <a:lnTo>
                                  <a:pt x="5894273" y="161544"/>
                                </a:lnTo>
                                <a:lnTo>
                                  <a:pt x="5894273" y="0"/>
                                </a:lnTo>
                                <a:close/>
                              </a:path>
                              <a:path w="5925185" h="161925">
                                <a:moveTo>
                                  <a:pt x="5906452" y="0"/>
                                </a:moveTo>
                                <a:lnTo>
                                  <a:pt x="5900369" y="0"/>
                                </a:lnTo>
                                <a:lnTo>
                                  <a:pt x="5900369" y="161544"/>
                                </a:lnTo>
                                <a:lnTo>
                                  <a:pt x="5906452" y="161544"/>
                                </a:lnTo>
                                <a:lnTo>
                                  <a:pt x="5906452" y="0"/>
                                </a:lnTo>
                                <a:close/>
                              </a:path>
                              <a:path w="5925185" h="161925">
                                <a:moveTo>
                                  <a:pt x="5924753" y="0"/>
                                </a:moveTo>
                                <a:lnTo>
                                  <a:pt x="5906465" y="0"/>
                                </a:lnTo>
                                <a:lnTo>
                                  <a:pt x="5906465" y="161544"/>
                                </a:lnTo>
                                <a:lnTo>
                                  <a:pt x="5924753" y="161544"/>
                                </a:lnTo>
                                <a:lnTo>
                                  <a:pt x="5924753"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18288" y="513892"/>
                            <a:ext cx="5869940" cy="172720"/>
                          </a:xfrm>
                          <a:custGeom>
                            <a:avLst/>
                            <a:gdLst/>
                            <a:ahLst/>
                            <a:cxnLst/>
                            <a:rect l="l" t="t" r="r" b="b"/>
                            <a:pathLst>
                              <a:path w="5869940" h="172720">
                                <a:moveTo>
                                  <a:pt x="5869812" y="0"/>
                                </a:moveTo>
                                <a:lnTo>
                                  <a:pt x="0" y="0"/>
                                </a:lnTo>
                                <a:lnTo>
                                  <a:pt x="0" y="172211"/>
                                </a:lnTo>
                                <a:lnTo>
                                  <a:pt x="5869812" y="172211"/>
                                </a:lnTo>
                                <a:lnTo>
                                  <a:pt x="5869812" y="0"/>
                                </a:lnTo>
                                <a:close/>
                              </a:path>
                            </a:pathLst>
                          </a:custGeom>
                          <a:solidFill>
                            <a:srgbClr val="F1F1F1"/>
                          </a:solidFill>
                        </wps:spPr>
                        <wps:bodyPr wrap="square" lIns="0" tIns="0" rIns="0" bIns="0" rtlCol="0">
                          <a:prstTxWarp prst="textNoShape">
                            <a:avLst/>
                          </a:prstTxWarp>
                          <a:noAutofit/>
                        </wps:bodyPr>
                      </wps:wsp>
                      <wps:wsp>
                        <wps:cNvPr id="10" name="Graphic 10"/>
                        <wps:cNvSpPr/>
                        <wps:spPr>
                          <a:xfrm>
                            <a:off x="0" y="513892"/>
                            <a:ext cx="5925185" cy="208915"/>
                          </a:xfrm>
                          <a:custGeom>
                            <a:avLst/>
                            <a:gdLst/>
                            <a:ahLst/>
                            <a:cxnLst/>
                            <a:rect l="l" t="t" r="r" b="b"/>
                            <a:pathLst>
                              <a:path w="5925185" h="208915">
                                <a:moveTo>
                                  <a:pt x="5888101" y="184404"/>
                                </a:moveTo>
                                <a:lnTo>
                                  <a:pt x="18288" y="184404"/>
                                </a:lnTo>
                                <a:lnTo>
                                  <a:pt x="6096" y="184404"/>
                                </a:lnTo>
                                <a:lnTo>
                                  <a:pt x="6096" y="172212"/>
                                </a:lnTo>
                                <a:lnTo>
                                  <a:pt x="6096" y="0"/>
                                </a:lnTo>
                                <a:lnTo>
                                  <a:pt x="0" y="0"/>
                                </a:lnTo>
                                <a:lnTo>
                                  <a:pt x="0" y="172212"/>
                                </a:lnTo>
                                <a:lnTo>
                                  <a:pt x="0" y="184404"/>
                                </a:lnTo>
                                <a:lnTo>
                                  <a:pt x="0" y="190500"/>
                                </a:lnTo>
                                <a:lnTo>
                                  <a:pt x="6096" y="190500"/>
                                </a:lnTo>
                                <a:lnTo>
                                  <a:pt x="18288" y="190500"/>
                                </a:lnTo>
                                <a:lnTo>
                                  <a:pt x="18288" y="208788"/>
                                </a:lnTo>
                                <a:lnTo>
                                  <a:pt x="5888101" y="208788"/>
                                </a:lnTo>
                                <a:lnTo>
                                  <a:pt x="5888101" y="190500"/>
                                </a:lnTo>
                                <a:lnTo>
                                  <a:pt x="5888101" y="184404"/>
                                </a:lnTo>
                                <a:close/>
                              </a:path>
                              <a:path w="5925185" h="208915">
                                <a:moveTo>
                                  <a:pt x="5888101" y="172212"/>
                                </a:moveTo>
                                <a:lnTo>
                                  <a:pt x="18288" y="172212"/>
                                </a:lnTo>
                                <a:lnTo>
                                  <a:pt x="18288" y="0"/>
                                </a:lnTo>
                                <a:lnTo>
                                  <a:pt x="12192" y="0"/>
                                </a:lnTo>
                                <a:lnTo>
                                  <a:pt x="12192" y="172212"/>
                                </a:lnTo>
                                <a:lnTo>
                                  <a:pt x="12192" y="178308"/>
                                </a:lnTo>
                                <a:lnTo>
                                  <a:pt x="18288" y="178308"/>
                                </a:lnTo>
                                <a:lnTo>
                                  <a:pt x="5888101" y="178308"/>
                                </a:lnTo>
                                <a:lnTo>
                                  <a:pt x="5888101" y="172212"/>
                                </a:lnTo>
                                <a:close/>
                              </a:path>
                              <a:path w="5925185" h="208915">
                                <a:moveTo>
                                  <a:pt x="5894273" y="0"/>
                                </a:moveTo>
                                <a:lnTo>
                                  <a:pt x="5888177" y="0"/>
                                </a:lnTo>
                                <a:lnTo>
                                  <a:pt x="5888177" y="172212"/>
                                </a:lnTo>
                                <a:lnTo>
                                  <a:pt x="5888177" y="178308"/>
                                </a:lnTo>
                                <a:lnTo>
                                  <a:pt x="5894273" y="178308"/>
                                </a:lnTo>
                                <a:lnTo>
                                  <a:pt x="5894273" y="172212"/>
                                </a:lnTo>
                                <a:lnTo>
                                  <a:pt x="5894273" y="0"/>
                                </a:lnTo>
                                <a:close/>
                              </a:path>
                              <a:path w="5925185" h="208915">
                                <a:moveTo>
                                  <a:pt x="5924753" y="0"/>
                                </a:moveTo>
                                <a:lnTo>
                                  <a:pt x="5906465" y="0"/>
                                </a:lnTo>
                                <a:lnTo>
                                  <a:pt x="5906465" y="172212"/>
                                </a:lnTo>
                                <a:lnTo>
                                  <a:pt x="5906465" y="184404"/>
                                </a:lnTo>
                                <a:lnTo>
                                  <a:pt x="5906452" y="172212"/>
                                </a:lnTo>
                                <a:lnTo>
                                  <a:pt x="5906452" y="0"/>
                                </a:lnTo>
                                <a:lnTo>
                                  <a:pt x="5900369" y="0"/>
                                </a:lnTo>
                                <a:lnTo>
                                  <a:pt x="5900369" y="172212"/>
                                </a:lnTo>
                                <a:lnTo>
                                  <a:pt x="5900369" y="184404"/>
                                </a:lnTo>
                                <a:lnTo>
                                  <a:pt x="5888177" y="184404"/>
                                </a:lnTo>
                                <a:lnTo>
                                  <a:pt x="5888177" y="190500"/>
                                </a:lnTo>
                                <a:lnTo>
                                  <a:pt x="5888177" y="208788"/>
                                </a:lnTo>
                                <a:lnTo>
                                  <a:pt x="5906465" y="208788"/>
                                </a:lnTo>
                                <a:lnTo>
                                  <a:pt x="5924753" y="208788"/>
                                </a:lnTo>
                                <a:lnTo>
                                  <a:pt x="5924753" y="190500"/>
                                </a:lnTo>
                                <a:lnTo>
                                  <a:pt x="5924753" y="172212"/>
                                </a:lnTo>
                                <a:lnTo>
                                  <a:pt x="5924753"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12191" y="12522"/>
                            <a:ext cx="5882640" cy="680085"/>
                          </a:xfrm>
                          <a:prstGeom prst="rect">
                            <a:avLst/>
                          </a:prstGeom>
                        </wps:spPr>
                        <wps:txbx>
                          <w:txbxContent>
                            <w:p w:rsidR="00405046" w:rsidRDefault="00C72054">
                              <w:pPr>
                                <w:spacing w:before="31" w:line="252" w:lineRule="exact"/>
                                <w:ind w:left="111" w:right="112"/>
                                <w:jc w:val="center"/>
                                <w:rPr>
                                  <w:b/>
                                </w:rPr>
                              </w:pPr>
                              <w:r>
                                <w:rPr>
                                  <w:b/>
                                </w:rPr>
                                <w:t>MINUTES</w:t>
                              </w:r>
                              <w:r>
                                <w:rPr>
                                  <w:b/>
                                  <w:spacing w:val="-5"/>
                                </w:rPr>
                                <w:t xml:space="preserve"> </w:t>
                              </w:r>
                              <w:r>
                                <w:rPr>
                                  <w:b/>
                                </w:rPr>
                                <w:t>OF</w:t>
                              </w:r>
                              <w:r>
                                <w:rPr>
                                  <w:b/>
                                  <w:spacing w:val="-5"/>
                                </w:rPr>
                                <w:t xml:space="preserve"> </w:t>
                              </w:r>
                              <w:r>
                                <w:rPr>
                                  <w:b/>
                                </w:rPr>
                                <w:t>A</w:t>
                              </w:r>
                              <w:r>
                                <w:rPr>
                                  <w:b/>
                                  <w:spacing w:val="-3"/>
                                </w:rPr>
                                <w:t xml:space="preserve"> </w:t>
                              </w:r>
                              <w:r>
                                <w:rPr>
                                  <w:b/>
                                </w:rPr>
                                <w:t>MEETING</w:t>
                              </w:r>
                              <w:r>
                                <w:rPr>
                                  <w:b/>
                                  <w:spacing w:val="-4"/>
                                </w:rPr>
                                <w:t xml:space="preserve"> </w:t>
                              </w:r>
                              <w:r>
                                <w:rPr>
                                  <w:b/>
                                </w:rPr>
                                <w:t>OF</w:t>
                              </w:r>
                              <w:r>
                                <w:rPr>
                                  <w:b/>
                                  <w:spacing w:val="-4"/>
                                </w:rPr>
                                <w:t xml:space="preserve"> </w:t>
                              </w:r>
                              <w:r>
                                <w:rPr>
                                  <w:b/>
                                  <w:spacing w:val="-5"/>
                                </w:rPr>
                                <w:t>THE</w:t>
                              </w:r>
                            </w:p>
                            <w:p w:rsidR="00405046" w:rsidRDefault="00C72054">
                              <w:pPr>
                                <w:spacing w:line="242" w:lineRule="auto"/>
                                <w:ind w:left="111" w:right="112"/>
                                <w:jc w:val="center"/>
                                <w:rPr>
                                  <w:b/>
                                </w:rPr>
                              </w:pPr>
                              <w:r>
                                <w:rPr>
                                  <w:b/>
                                </w:rPr>
                                <w:t>MAYVILLE</w:t>
                              </w:r>
                              <w:r>
                                <w:rPr>
                                  <w:b/>
                                  <w:spacing w:val="-4"/>
                                </w:rPr>
                                <w:t xml:space="preserve"> </w:t>
                              </w:r>
                              <w:r>
                                <w:rPr>
                                  <w:b/>
                                </w:rPr>
                                <w:t>PRIMARY</w:t>
                              </w:r>
                              <w:r>
                                <w:rPr>
                                  <w:b/>
                                  <w:spacing w:val="-4"/>
                                </w:rPr>
                                <w:t xml:space="preserve"> </w:t>
                              </w:r>
                              <w:r>
                                <w:rPr>
                                  <w:b/>
                                </w:rPr>
                                <w:t>SCHOOL</w:t>
                              </w:r>
                              <w:r>
                                <w:rPr>
                                  <w:b/>
                                  <w:spacing w:val="-4"/>
                                </w:rPr>
                                <w:t xml:space="preserve"> </w:t>
                              </w:r>
                              <w:r>
                                <w:rPr>
                                  <w:b/>
                                </w:rPr>
                                <w:t>(URBIS</w:t>
                              </w:r>
                              <w:r>
                                <w:rPr>
                                  <w:b/>
                                  <w:spacing w:val="-6"/>
                                </w:rPr>
                                <w:t xml:space="preserve"> </w:t>
                              </w:r>
                              <w:r>
                                <w:rPr>
                                  <w:b/>
                                </w:rPr>
                                <w:t>ACADEMY</w:t>
                              </w:r>
                              <w:r>
                                <w:rPr>
                                  <w:b/>
                                  <w:spacing w:val="-6"/>
                                </w:rPr>
                                <w:t xml:space="preserve"> </w:t>
                              </w:r>
                              <w:r>
                                <w:rPr>
                                  <w:b/>
                                </w:rPr>
                                <w:t>TRUST)</w:t>
                              </w:r>
                              <w:r>
                                <w:rPr>
                                  <w:b/>
                                  <w:spacing w:val="-3"/>
                                </w:rPr>
                                <w:t xml:space="preserve"> </w:t>
                              </w:r>
                              <w:r>
                                <w:rPr>
                                  <w:b/>
                                </w:rPr>
                                <w:t>BOARD</w:t>
                              </w:r>
                              <w:r>
                                <w:rPr>
                                  <w:b/>
                                  <w:spacing w:val="-4"/>
                                </w:rPr>
                                <w:t xml:space="preserve"> </w:t>
                              </w:r>
                              <w:r>
                                <w:rPr>
                                  <w:b/>
                                </w:rPr>
                                <w:t>OF</w:t>
                              </w:r>
                              <w:r>
                                <w:rPr>
                                  <w:b/>
                                  <w:spacing w:val="-6"/>
                                </w:rPr>
                                <w:t xml:space="preserve"> </w:t>
                              </w:r>
                              <w:r>
                                <w:rPr>
                                  <w:b/>
                                </w:rPr>
                                <w:t xml:space="preserve">TRUSTEES HELD ON THURSDAY 12 DECEMBER 2024 AT 5.15 P.M. AT THE SCHOOL AND </w:t>
                              </w:r>
                              <w:r>
                                <w:rPr>
                                  <w:b/>
                                  <w:spacing w:val="-2"/>
                                </w:rPr>
                                <w:t>VIRTUALLY</w:t>
                              </w:r>
                            </w:p>
                          </w:txbxContent>
                        </wps:txbx>
                        <wps:bodyPr wrap="square" lIns="0" tIns="0" rIns="0" bIns="0" rtlCol="0">
                          <a:noAutofit/>
                        </wps:bodyPr>
                      </wps:wsp>
                    </wpg:wgp>
                  </a:graphicData>
                </a:graphic>
              </wp:inline>
            </w:drawing>
          </mc:Choice>
          <mc:Fallback>
            <w:pict>
              <v:group id="Group 2" o:spid="_x0000_s1026" style="width:466.55pt;height:56.95pt;mso-position-horizontal-relative:char;mso-position-vertical-relative:line" coordsize="59251,7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jV3gcAABs3AAAOAAAAZHJzL2Uyb0RvYy54bWzsW12Pm0YUfa/U/4B4bwz4C6w4UZs0UaUq&#10;jZSt+sxivLZqGwrs2vn3vTPDmRnzYWY23k0eNpF2sH18uXPuB2cw8/rtab9zHtKi3GaHpeu/8lwn&#10;PSTZanu4W7p/33z4JXSdsooPq3iXHdKl+zUt3bdvfv7p9TFfpEG2yXartHDIyKFcHPOlu6mqfDEa&#10;lckm3cflqyxPD/ThOiv2cUUvi7vRqoiPZH2/GwWeNxsds2KVF1mSliW9+1586L7h9tfrNKn+Wq/L&#10;tHJ2S5d8q/jfgv+9ZX9Hb17Hi7sizjfbpHYjfoQX+3h7oJNKU+/jKnbui23L1H6bFFmZratXSbYf&#10;Zev1Nkn5HGg2vteYzcciu8/5XO4Wx7tc0kTUNnh6tNnk08Pnwtmulm7gOod4TyHiZ3UCRs0xv1sQ&#10;4mORf8k/F2J+dPhnlvxb0sej5ufs9Z0Cn9bFnn2JpumcOOdfJefpqXISenMaBVM/nLpOQp/Ng3Ew&#10;m4qgJBuKXOtryeb3y18cxQtxWu6cdOaYU36VisLy2yj8sonzlEemZATVFI4VhSKhxoJEjmEMckrL&#10;RVmT2eDHD4OQyoV4IEIiHoB4IXkKZ1E0oRRmPPnzcRTx5JXTjRfJfVl9TDPOePzwZ1mJ3F7hKN7g&#10;KDkdcFhQhbDa2PHaqFyHaqNwHaqNWxGGPK7Y91gY2aFzpJDBlY30hH28zx7Sm4wDKxY3Bgt9SisE&#10;nXxVmN1Bx9K8NBQ+w5hzewJDU5+PeYqQOQAwCqB+Yks4OIXBZJeVKct0MXt5wBmhN3XOy2y3XX3Y&#10;7naMgrK4u323K5yHmMj94LP/jE/6igajFEUysKPbbPWVMulI3Wjplv/dx0XqOrs/DpSrrHXhoMDB&#10;LQ6Kavcu4w2Os1+U1c3pn7jInZwOl25FOfQpQ8rGCyQHm5TEsm8esl/vq2y9ZZnDfRMe1S+ofFhH&#10;eIY6mjTraGJVR1oyafWj9xk/CiYekghVqMcSFFFDf4L6gSusfoQnjH1VG0jjMPQ9XzSEgIB1Aikc&#10;slTgtfahoYHBWGM5grcaGyzaEmUO7GFs2Y2ol4e1ywBhbDlsBR70YhpqzNmhO9ho9QCtE9pHcooW&#10;MxxGCQVtGAV9My+a8eQYwGnl0Bs3gZn5k9nFiAmYvDoNmKOUHUoBOQcr7GBIpdnBGamiGYTqWWUF&#10;bsXnGhkVTYI56Q0mBrSc7Usq7vt83sIjozCKzDpDD5J9hh4O+TTUXLeEG/iiGdd4wfyuwHzkzSak&#10;URnzMrC9tEeeN55FHIy6hysY25RLs4BgbEOH81DzwAo8XORTzbRB+RJ8NpkKOWgLH467Ztxkmu0Q&#10;guNrZEgwmU/r2tQ8v5Ak0h0j1hXaoHxIX0hnLOGa773sMA2JFQId6xpKE7oNPezxf/WVRoO96GGI&#10;dCaz1bqSug2W5mJdyaVrjbFaV8oM0IQxVnN8YTnzvACd6vmFMVxhwlh40i2Mn2RhqU8d+Y4RnVed&#10;uPZPrOkAw9iGg1MgWm3mUYX0srBkt/+6bp11FxLp5fNC4nLXuJBq+dtVRFgI/ABFBFcuF5GUyMjM&#10;vsuT+fLBoCTkWW2w8LC3dnoWZP0dRKl+2O6bvRDXwzenFM5gZur0VmD4ej0edC0O631M6DIfWHiC&#10;EX2Plt9YbJh0VU2z28GbfrS6qnVm6CoV1nsZ0QQwsGACY82IhjQIue6EJbzpxzUYUQoS1i8wIsUp&#10;sGACo2REIo2mqJywhDf9aDHyqCvvi4S1u/LSrYfzK++cyX/jK6/qmONpMJ7w+4q9EpZWl9/v3u6Z&#10;hOWePKeE9acTfq+cchr1hhG9WZewVvCnKaQXCWtXSPQD4Xkh8VowLiSh5jqLCLpRSNjvWkRwhUvY&#10;3iKSYhKZ2XdZspGwgyUhz+rPzLHwEMXYugj1CZXeyauOCNt9s1fSFEh4gVG0BoUzmJk6vRW46cG3&#10;8/AcEnYwzroTBnzo8CdgRLsXCut9uaHfwwUWWYFRCjZ5K9tkipoTlvCmH1fIEe0mKKxfYEQKU2DB&#10;BEbJiEQaTVGXsMMp1eEzzt9i5EXCPsNTCfQzzvmVN3qkhJ3643Dg8Z5g/oPchZ1zT55Rws6DwMej&#10;Msh3jB0S1g7eLOjrFNKLhLWTsD7psfNKondsVoNCz3WWEZQjE7GBF0b+91sJwhUSsbUn3WWkP6sy&#10;mXhYv/VdoDTlFWpw1AhGUStKrNpgWVHhaSPYw9iw26yoc5iF8B4+pzDmD0+kBkbe1LvsnmJnGKvR&#10;bgOmyM/poc7LPxOpDLCE+8Ou8Nu2eIqsi7tWD+xeipimsB5HgxTW4cgdjCLVFPGXg6mWL6Y43+Dk&#10;/BkS/pTNPBx7lwOpPPWHwWdxsYV31Oc1wqjuw4PCvgg+8seAYcJ1w0YsKp+t4R0snqfeFdZpl8qm&#10;Q+H38s2WU/VTR4gNfMVYqyMNaZDg/KeG2rBBaz37ZcIgmtoqcNBtubw0R5pNUBo2mSB7dBS/XXW1&#10;ywbbOtywGdfWTVq9FksjuFphWsJNLiRauhrxrpxpBrTVq17Wr8+wfqVlVS27b2hDwG12csRCS7t3&#10;7FSn37ITPXwDOd63U4Uui3gwfRq0dqqEwQw7VWah59HuHqF/8EAR23XAdqrU+xPYHhS+eQpP3bN0&#10;qCH13gPhB/O0Ot2e6rXClfZLGOx64HuJaAcW38BR7xZjW7z019xTtaftzf8AAAD//wMAUEsDBBQA&#10;BgAIAAAAIQCxCMdV3AAAAAUBAAAPAAAAZHJzL2Rvd25yZXYueG1sTI9BS8NAEIXvgv9hmYI3u1mD&#10;YtNsSinqqQi2gnibZqdJaHY2ZLdJ+u9dvdjLg+E93vsmX022FQP1vnGsQc0TEMSlMw1XGj73r/fP&#10;IHxANtg6Jg0X8rAqbm9yzIwb+YOGXahELGGfoYY6hC6T0pc1WfRz1xFH7+h6iyGefSVNj2Mst618&#10;SJInabHhuFBjR5uaytPubDW8jTiuU/UybE/HzeV7//j+tVWk9d1sWi9BBJrCfxh+8SM6FJHp4M5s&#10;vGg1xEfCn0ZvkaYKxCGGVLoAWeTymr74AQAA//8DAFBLAQItABQABgAIAAAAIQC2gziS/gAAAOEB&#10;AAATAAAAAAAAAAAAAAAAAAAAAABbQ29udGVudF9UeXBlc10ueG1sUEsBAi0AFAAGAAgAAAAhADj9&#10;If/WAAAAlAEAAAsAAAAAAAAAAAAAAAAALwEAAF9yZWxzLy5yZWxzUEsBAi0AFAAGAAgAAAAhAIOf&#10;GNXeBwAAGzcAAA4AAAAAAAAAAAAAAAAALgIAAGRycy9lMm9Eb2MueG1sUEsBAi0AFAAGAAgAAAAh&#10;ALEIx1XcAAAABQEAAA8AAAAAAAAAAAAAAAAAOAoAAGRycy9kb3ducmV2LnhtbFBLBQYAAAAABAAE&#10;APMAAABBCwAAAAA=&#10;">
                <v:shape id="Graphic 3" o:spid="_x0000_s1027" style="position:absolute;left:182;top:185;width:58700;height:1740;visibility:visible;mso-wrap-style:square;v-text-anchor:top" coordsize="586994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SIRxAAAANoAAAAPAAAAZHJzL2Rvd25yZXYueG1sRI9PawIx&#10;FMTvBb9DeIK3mlWxyGoUtS20QsV/B4+PzXN3cfOyJNFdv30jFHocZuY3zGzRmkrcyfnSsoJBPwFB&#10;nFldcq7gdPx8nYDwAVljZZkUPMjDYt55mWGqbcN7uh9CLiKEfYoKihDqVEqfFWTQ921NHL2LdQZD&#10;lC6X2mET4aaSwyR5kwZLjgsF1rQuKLsebkbB5ONnvLa3Xdb4zWr1/X6mizttlep12+UURKA2/If/&#10;2l9awQieV+INkPNfAAAA//8DAFBLAQItABQABgAIAAAAIQDb4fbL7gAAAIUBAAATAAAAAAAAAAAA&#10;AAAAAAAAAABbQ29udGVudF9UeXBlc10ueG1sUEsBAi0AFAAGAAgAAAAhAFr0LFu/AAAAFQEAAAsA&#10;AAAAAAAAAAAAAAAAHwEAAF9yZWxzLy5yZWxzUEsBAi0AFAAGAAgAAAAhAJ4ZIhHEAAAA2gAAAA8A&#10;AAAAAAAAAAAAAAAABwIAAGRycy9kb3ducmV2LnhtbFBLBQYAAAAAAwADALcAAAD4AgAAAAA=&#10;" path="m5869812,l,,,173735r5869812,l5869812,xe" fillcolor="#f1f1f1" stroked="f">
                  <v:path arrowok="t"/>
                </v:shape>
                <v:shape id="Graphic 4" o:spid="_x0000_s1028" style="position:absolute;width:59251;height:1924;visibility:visible;mso-wrap-style:square;v-text-anchor:top" coordsize="5925185,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51dwwAAANoAAAAPAAAAZHJzL2Rvd25yZXYueG1sRI/BasMw&#10;EETvgf6D2EJvsdzUGONECaWkYHIpcQvtcbE2tqm1MpKcuH8fFQI5DjPzhtnsZjOIMznfW1bwnKQg&#10;iBure24VfH2+LwsQPiBrHCyTgj/ysNs+LDZYanvhI53r0IoIYV+igi6EsZTSNx0Z9IkdiaN3ss5g&#10;iNK1Uju8RLgZ5CpNc2mw57jQ4UhvHTW/9WQUHF7C/JN/ZySPbtpXH5PNhqJS6ulxfl2DCDSHe/jW&#10;rrSCDP6vxBsgt1cAAAD//wMAUEsBAi0AFAAGAAgAAAAhANvh9svuAAAAhQEAABMAAAAAAAAAAAAA&#10;AAAAAAAAAFtDb250ZW50X1R5cGVzXS54bWxQSwECLQAUAAYACAAAACEAWvQsW78AAAAVAQAACwAA&#10;AAAAAAAAAAAAAAAfAQAAX3JlbHMvLnJlbHNQSwECLQAUAAYACAAAACEAPJOdXcMAAADaAAAADwAA&#10;AAAAAAAAAAAAAAAHAgAAZHJzL2Rvd25yZXYueG1sUEsFBgAAAAADAAMAtwAAAPcCAAAAAA==&#10;" path="m5888101,12192r-5869813,l12192,12192r,6400l12192,192328r6096,l18288,18592r5869813,l5888101,12192xem5888101,50l18288,50,6096,50,,,,6146,,18592,,192328r6096,l6096,18592r,-12446l18288,6146r5869813,l5888101,50xem5894273,12192r-6096,l5888177,18592r,173736l5894273,192328r,-173736l5894273,12192xem5906465,50l5900369,r-12192,50l5888177,6146r12192,l5900369,18592r,173736l5906452,192328r,-173736l5906452,6146r13,-6096xem5924753,18592r-18288,l5906465,192328r18288,l5924753,18592xe" fillcolor="black" stroked="f">
                  <v:path arrowok="t"/>
                </v:shape>
                <v:shape id="Graphic 5" o:spid="_x0000_s1029" style="position:absolute;left:182;top:1923;width:58700;height:1600;visibility:visible;mso-wrap-style:square;v-text-anchor:top" coordsize="586994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453wQAAANoAAAAPAAAAZHJzL2Rvd25yZXYueG1sRI9Bi8Iw&#10;FITvgv8hPMGbphZclmoUEUQRQbbq/dk829LmpTRRq7/eLCzscZiZb5j5sjO1eFDrSssKJuMIBHFm&#10;dcm5gvNpM/oG4TyyxtoyKXiRg+Wi35tjou2Tf+iR+lwECLsEFRTeN4mULivIoBvbhjh4N9sa9EG2&#10;udQtPgPc1DKOoi9psOSwUGBD64KyKr0bBdl2sr8ejoc4r6rj7Z1KiuILKTUcdKsZCE+d/w//tXda&#10;wRR+r4QbIBcfAAAA//8DAFBLAQItABQABgAIAAAAIQDb4fbL7gAAAIUBAAATAAAAAAAAAAAAAAAA&#10;AAAAAABbQ29udGVudF9UeXBlc10ueG1sUEsBAi0AFAAGAAgAAAAhAFr0LFu/AAAAFQEAAAsAAAAA&#10;AAAAAAAAAAAAHwEAAF9yZWxzLy5yZWxzUEsBAi0AFAAGAAgAAAAhANxbjnfBAAAA2gAAAA8AAAAA&#10;AAAAAAAAAAAABwIAAGRycy9kb3ducmV2LnhtbFBLBQYAAAAAAwADALcAAAD1AgAAAAA=&#10;" path="m5869812,l,,,160020r5869812,l5869812,xe" fillcolor="#f1f1f1" stroked="f">
                  <v:path arrowok="t"/>
                </v:shape>
                <v:shape id="Graphic 6" o:spid="_x0000_s1030" style="position:absolute;top:1923;width:59251;height:1600;visibility:visible;mso-wrap-style:square;v-text-anchor:top" coordsize="592518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6qnxAAAANoAAAAPAAAAZHJzL2Rvd25yZXYueG1sRI9Ba8JA&#10;FITvhf6H5RW86aZBgqSuIoWCF9Fqa/X2yD6T2N23Ibua9N+7gtDjMDPfMNN5b424UutrxwpeRwkI&#10;4sLpmksFX7uP4QSED8gajWNS8Ece5rPnpynm2nX8SddtKEWEsM9RQRVCk0vpi4os+pFriKN3cq3F&#10;EGVbSt1iF+HWyDRJMmmx5rhQYUPvFRW/24tVsF9l6cKc6+N+vN78HLpvqU26Vmrw0i/eQATqw3/4&#10;0V5qBRncr8QbIGc3AAAA//8DAFBLAQItABQABgAIAAAAIQDb4fbL7gAAAIUBAAATAAAAAAAAAAAA&#10;AAAAAAAAAABbQ29udGVudF9UeXBlc10ueG1sUEsBAi0AFAAGAAgAAAAhAFr0LFu/AAAAFQEAAAsA&#10;AAAAAAAAAAAAAAAAHwEAAF9yZWxzLy5yZWxzUEsBAi0AFAAGAAgAAAAhAMY3qqfEAAAA2gAAAA8A&#10;AAAAAAAAAAAAAAAABwIAAGRycy9kb3ducmV2LnhtbFBLBQYAAAAAAwADALcAAAD4AgAAAAA=&#10;" path="m6096,l,,,160020r6096,l6096,xem18288,l12192,r,160020l18288,160020,18288,xem5894273,r-6096,l5888177,160020r6096,l5894273,xem5906452,r-6083,l5900369,160020r6083,l5906452,xem5924753,r-18288,l5906465,160020r18288,l5924753,xe" fillcolor="black" stroked="f">
                  <v:path arrowok="t"/>
                </v:shape>
                <v:shape id="Graphic 7" o:spid="_x0000_s1031" style="position:absolute;left:182;top:3523;width:58700;height:1619;visibility:visible;mso-wrap-style:square;v-text-anchor:top" coordsize="586994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VzRxAAAANoAAAAPAAAAZHJzL2Rvd25yZXYueG1sRI9Ba8JA&#10;FITvhf6H5RV6qxs91Da6CUUqFoRCTfH8zD6TkOzbsLua2F/fFQSPw8x8wyzz0XTiTM43lhVMJwkI&#10;4tLqhisFv8X65Q2ED8gaO8uk4EIe8uzxYYmptgP/0HkXKhEh7FNUUIfQp1L6siaDfmJ74ugdrTMY&#10;onSV1A6HCDednCXJqzTYcFyosadVTWW7OxkFh3ZK27D+7P727+1QrE6N+95clHp+Gj8WIAKN4R6+&#10;tb+0gjlcr8QbILN/AAAA//8DAFBLAQItABQABgAIAAAAIQDb4fbL7gAAAIUBAAATAAAAAAAAAAAA&#10;AAAAAAAAAABbQ29udGVudF9UeXBlc10ueG1sUEsBAi0AFAAGAAgAAAAhAFr0LFu/AAAAFQEAAAsA&#10;AAAAAAAAAAAAAAAAHwEAAF9yZWxzLy5yZWxzUEsBAi0AFAAGAAgAAAAhABeVXNHEAAAA2gAAAA8A&#10;AAAAAAAAAAAAAAAABwIAAGRycy9kb3ducmV2LnhtbFBLBQYAAAAAAwADALcAAAD4AgAAAAA=&#10;" path="m5869812,l,,,161544r5869812,l5869812,xe" fillcolor="#f1f1f1" stroked="f">
                  <v:path arrowok="t"/>
                </v:shape>
                <v:shape id="Graphic 8" o:spid="_x0000_s1032" style="position:absolute;top:3523;width:59251;height:1619;visibility:visible;mso-wrap-style:square;v-text-anchor:top" coordsize="592518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fqlvwAAANoAAAAPAAAAZHJzL2Rvd25yZXYueG1sRE/LisIw&#10;FN0L/kO4gjtN7WJGqlF0YMCFID427q7NtS1tbmqSqfXvzWLA5eG8l+veNKIj5yvLCmbTBARxbnXF&#10;hYLL+XcyB+EDssbGMil4kYf1ajhYYqbtk4/UnUIhYgj7DBWUIbSZlD4vyaCf2pY4cnfrDIYIXSG1&#10;w2cMN41Mk+RLGqw4NpTY0k9JeX36MwrQPfZ10e2IX/vva37Yprd6nio1HvWbBYhAffiI/907rSBu&#10;jVfiDZCrNwAAAP//AwBQSwECLQAUAAYACAAAACEA2+H2y+4AAACFAQAAEwAAAAAAAAAAAAAAAAAA&#10;AAAAW0NvbnRlbnRfVHlwZXNdLnhtbFBLAQItABQABgAIAAAAIQBa9CxbvwAAABUBAAALAAAAAAAA&#10;AAAAAAAAAB8BAABfcmVscy8ucmVsc1BLAQItABQABgAIAAAAIQCPvfqlvwAAANoAAAAPAAAAAAAA&#10;AAAAAAAAAAcCAABkcnMvZG93bnJldi54bWxQSwUGAAAAAAMAAwC3AAAA8wIAAAAA&#10;" path="m6096,l,,,161544r6096,l6096,xem18288,l12192,r,161544l18288,161544,18288,xem5894273,r-6096,l5888177,161544r6096,l5894273,xem5906452,r-6083,l5900369,161544r6083,l5906452,xem5924753,r-18288,l5906465,161544r18288,l5924753,xe" fillcolor="black" stroked="f">
                  <v:path arrowok="t"/>
                </v:shape>
                <v:shape id="Graphic 9" o:spid="_x0000_s1033" style="position:absolute;left:182;top:5138;width:58700;height:1728;visibility:visible;mso-wrap-style:square;v-text-anchor:top" coordsize="586994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U5ewwAAANoAAAAPAAAAZHJzL2Rvd25yZXYueG1sRI9Pa8JA&#10;FMTvBb/D8oTe6saCpUZXUako9OQfxOMz+8xGs29DdhuTb98tFDwOM/MbZjpvbSkaqn3hWMFwkIAg&#10;zpwuOFdwPKzfPkH4gKyxdEwKOvIwn/Vepphq9+AdNfuQiwhhn6ICE0KVSukzQxb9wFXE0bu62mKI&#10;ss6lrvER4baU70nyIS0WHBcMVrQylN33P1bB0n+tLsNmcxrd229zvZ073nWdUq/9djEBEagNz/B/&#10;e6sVjOHvSrwBcvYLAAD//wMAUEsBAi0AFAAGAAgAAAAhANvh9svuAAAAhQEAABMAAAAAAAAAAAAA&#10;AAAAAAAAAFtDb250ZW50X1R5cGVzXS54bWxQSwECLQAUAAYACAAAACEAWvQsW78AAAAVAQAACwAA&#10;AAAAAAAAAAAAAAAfAQAAX3JlbHMvLnJlbHNQSwECLQAUAAYACAAAACEAauFOXsMAAADaAAAADwAA&#10;AAAAAAAAAAAAAAAHAgAAZHJzL2Rvd25yZXYueG1sUEsFBgAAAAADAAMAtwAAAPcCAAAAAA==&#10;" path="m5869812,l,,,172211r5869812,l5869812,xe" fillcolor="#f1f1f1" stroked="f">
                  <v:path arrowok="t"/>
                </v:shape>
                <v:shape id="Graphic 10" o:spid="_x0000_s1034" style="position:absolute;top:5138;width:59251;height:2090;visibility:visible;mso-wrap-style:square;v-text-anchor:top" coordsize="5925185,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6g2wgAAANsAAAAPAAAAZHJzL2Rvd25yZXYueG1sRI9PSwNB&#10;DMXvQr/DEMGL2FkFS1k7LVItSG/94z3upDtDdzLLTmzXb28OgreE9/LeL4vVmDpzoaHEzA4epxUY&#10;4ib7yK2D42HzMAdTBNljl5kc/FCB1XJys8Da5yvv6LKX1mgIlxodBJG+trY0gRKWae6JVTvlIaHo&#10;OrTWD3jV8NTZp6qa2YSRtSFgT+tAzXn/nRy8xyjxrTx/3Z9mGXfb7eYc5NO5u9vx9QWM0Cj/5r/r&#10;D6/4Sq+/6AB2+QsAAP//AwBQSwECLQAUAAYACAAAACEA2+H2y+4AAACFAQAAEwAAAAAAAAAAAAAA&#10;AAAAAAAAW0NvbnRlbnRfVHlwZXNdLnhtbFBLAQItABQABgAIAAAAIQBa9CxbvwAAABUBAAALAAAA&#10;AAAAAAAAAAAAAB8BAABfcmVscy8ucmVsc1BLAQItABQABgAIAAAAIQDl36g2wgAAANsAAAAPAAAA&#10;AAAAAAAAAAAAAAcCAABkcnMvZG93bnJldi54bWxQSwUGAAAAAAMAAwC3AAAA9gIAAAAA&#10;" path="m5888101,184404r-5869813,l6096,184404r,-12192l6096,,,,,172212r,12192l,190500r6096,l18288,190500r,18288l5888101,208788r,-18288l5888101,184404xem5888101,172212r-5869813,l18288,,12192,r,172212l12192,178308r6096,l5888101,178308r,-6096xem5894273,r-6096,l5888177,172212r,6096l5894273,178308r,-6096l5894273,xem5924753,r-18288,l5906465,172212r,12192l5906452,172212,5906452,r-6083,l5900369,172212r,12192l5888177,184404r,6096l5888177,208788r18288,l5924753,208788r,-18288l5924753,172212,5924753,xe" fillcolor="black" stroked="f">
                  <v:path arrowok="t"/>
                </v:shape>
                <v:shapetype id="_x0000_t202" coordsize="21600,21600" o:spt="202" path="m,l,21600r21600,l21600,xe">
                  <v:stroke joinstyle="miter"/>
                  <v:path gradientshapeok="t" o:connecttype="rect"/>
                </v:shapetype>
                <v:shape id="Textbox 11" o:spid="_x0000_s1035" type="#_x0000_t202" style="position:absolute;left:121;top:125;width:58827;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405046" w:rsidRDefault="00C72054">
                        <w:pPr>
                          <w:spacing w:before="31" w:line="252" w:lineRule="exact"/>
                          <w:ind w:left="111" w:right="112"/>
                          <w:jc w:val="center"/>
                          <w:rPr>
                            <w:b/>
                          </w:rPr>
                        </w:pPr>
                        <w:r>
                          <w:rPr>
                            <w:b/>
                          </w:rPr>
                          <w:t>MINUTES</w:t>
                        </w:r>
                        <w:r>
                          <w:rPr>
                            <w:b/>
                            <w:spacing w:val="-5"/>
                          </w:rPr>
                          <w:t xml:space="preserve"> </w:t>
                        </w:r>
                        <w:r>
                          <w:rPr>
                            <w:b/>
                          </w:rPr>
                          <w:t>OF</w:t>
                        </w:r>
                        <w:r>
                          <w:rPr>
                            <w:b/>
                            <w:spacing w:val="-5"/>
                          </w:rPr>
                          <w:t xml:space="preserve"> </w:t>
                        </w:r>
                        <w:r>
                          <w:rPr>
                            <w:b/>
                          </w:rPr>
                          <w:t>A</w:t>
                        </w:r>
                        <w:r>
                          <w:rPr>
                            <w:b/>
                            <w:spacing w:val="-3"/>
                          </w:rPr>
                          <w:t xml:space="preserve"> </w:t>
                        </w:r>
                        <w:r>
                          <w:rPr>
                            <w:b/>
                          </w:rPr>
                          <w:t>MEETING</w:t>
                        </w:r>
                        <w:r>
                          <w:rPr>
                            <w:b/>
                            <w:spacing w:val="-4"/>
                          </w:rPr>
                          <w:t xml:space="preserve"> </w:t>
                        </w:r>
                        <w:r>
                          <w:rPr>
                            <w:b/>
                          </w:rPr>
                          <w:t>OF</w:t>
                        </w:r>
                        <w:r>
                          <w:rPr>
                            <w:b/>
                            <w:spacing w:val="-4"/>
                          </w:rPr>
                          <w:t xml:space="preserve"> </w:t>
                        </w:r>
                        <w:r>
                          <w:rPr>
                            <w:b/>
                            <w:spacing w:val="-5"/>
                          </w:rPr>
                          <w:t>THE</w:t>
                        </w:r>
                      </w:p>
                      <w:p w:rsidR="00405046" w:rsidRDefault="00C72054">
                        <w:pPr>
                          <w:spacing w:line="242" w:lineRule="auto"/>
                          <w:ind w:left="111" w:right="112"/>
                          <w:jc w:val="center"/>
                          <w:rPr>
                            <w:b/>
                          </w:rPr>
                        </w:pPr>
                        <w:r>
                          <w:rPr>
                            <w:b/>
                          </w:rPr>
                          <w:t>MAYVILLE</w:t>
                        </w:r>
                        <w:r>
                          <w:rPr>
                            <w:b/>
                            <w:spacing w:val="-4"/>
                          </w:rPr>
                          <w:t xml:space="preserve"> </w:t>
                        </w:r>
                        <w:r>
                          <w:rPr>
                            <w:b/>
                          </w:rPr>
                          <w:t>PRIMARY</w:t>
                        </w:r>
                        <w:r>
                          <w:rPr>
                            <w:b/>
                            <w:spacing w:val="-4"/>
                          </w:rPr>
                          <w:t xml:space="preserve"> </w:t>
                        </w:r>
                        <w:r>
                          <w:rPr>
                            <w:b/>
                          </w:rPr>
                          <w:t>SCHOOL</w:t>
                        </w:r>
                        <w:r>
                          <w:rPr>
                            <w:b/>
                            <w:spacing w:val="-4"/>
                          </w:rPr>
                          <w:t xml:space="preserve"> </w:t>
                        </w:r>
                        <w:r>
                          <w:rPr>
                            <w:b/>
                          </w:rPr>
                          <w:t>(URBIS</w:t>
                        </w:r>
                        <w:r>
                          <w:rPr>
                            <w:b/>
                            <w:spacing w:val="-6"/>
                          </w:rPr>
                          <w:t xml:space="preserve"> </w:t>
                        </w:r>
                        <w:r>
                          <w:rPr>
                            <w:b/>
                          </w:rPr>
                          <w:t>ACADEMY</w:t>
                        </w:r>
                        <w:r>
                          <w:rPr>
                            <w:b/>
                            <w:spacing w:val="-6"/>
                          </w:rPr>
                          <w:t xml:space="preserve"> </w:t>
                        </w:r>
                        <w:r>
                          <w:rPr>
                            <w:b/>
                          </w:rPr>
                          <w:t>TRUST)</w:t>
                        </w:r>
                        <w:r>
                          <w:rPr>
                            <w:b/>
                            <w:spacing w:val="-3"/>
                          </w:rPr>
                          <w:t xml:space="preserve"> </w:t>
                        </w:r>
                        <w:r>
                          <w:rPr>
                            <w:b/>
                          </w:rPr>
                          <w:t>BOARD</w:t>
                        </w:r>
                        <w:r>
                          <w:rPr>
                            <w:b/>
                            <w:spacing w:val="-4"/>
                          </w:rPr>
                          <w:t xml:space="preserve"> </w:t>
                        </w:r>
                        <w:r>
                          <w:rPr>
                            <w:b/>
                          </w:rPr>
                          <w:t>OF</w:t>
                        </w:r>
                        <w:r>
                          <w:rPr>
                            <w:b/>
                            <w:spacing w:val="-6"/>
                          </w:rPr>
                          <w:t xml:space="preserve"> </w:t>
                        </w:r>
                        <w:r>
                          <w:rPr>
                            <w:b/>
                          </w:rPr>
                          <w:t xml:space="preserve">TRUSTEES HELD ON THURSDAY 12 DECEMBER 2024 AT 5.15 P.M. AT THE SCHOOL AND </w:t>
                        </w:r>
                        <w:r>
                          <w:rPr>
                            <w:b/>
                            <w:spacing w:val="-2"/>
                          </w:rPr>
                          <w:t>VIRTUALLY</w:t>
                        </w:r>
                      </w:p>
                    </w:txbxContent>
                  </v:textbox>
                </v:shape>
                <w10:anchorlock/>
              </v:group>
            </w:pict>
          </mc:Fallback>
        </mc:AlternateContent>
      </w:r>
    </w:p>
    <w:p w:rsidR="00405046" w:rsidRDefault="00C72054">
      <w:pPr>
        <w:pStyle w:val="BodyText"/>
        <w:spacing w:before="230" w:line="256" w:lineRule="auto"/>
        <w:ind w:left="1024" w:right="4772" w:hanging="860"/>
      </w:pPr>
      <w:r>
        <w:t xml:space="preserve">Present: Yateen Bhoola (Chair)-Trustee Nathan </w:t>
      </w:r>
      <w:proofErr w:type="spellStart"/>
      <w:r>
        <w:t>Hinchcliffe</w:t>
      </w:r>
      <w:proofErr w:type="spellEnd"/>
      <w:r>
        <w:t xml:space="preserve"> (Vice-Chair), Sharon</w:t>
      </w:r>
      <w:r>
        <w:rPr>
          <w:spacing w:val="-12"/>
        </w:rPr>
        <w:t xml:space="preserve"> </w:t>
      </w:r>
      <w:r>
        <w:t>Parson</w:t>
      </w:r>
      <w:r>
        <w:rPr>
          <w:spacing w:val="-14"/>
        </w:rPr>
        <w:t xml:space="preserve"> </w:t>
      </w:r>
      <w:r>
        <w:t>(Head</w:t>
      </w:r>
      <w:r>
        <w:rPr>
          <w:spacing w:val="-12"/>
        </w:rPr>
        <w:t xml:space="preserve"> </w:t>
      </w:r>
      <w:r>
        <w:t>Teacher),</w:t>
      </w:r>
    </w:p>
    <w:p w:rsidR="00405046" w:rsidRDefault="00C72054">
      <w:pPr>
        <w:pStyle w:val="BodyText"/>
        <w:spacing w:before="23" w:line="276" w:lineRule="auto"/>
        <w:ind w:left="1024" w:right="6382"/>
      </w:pPr>
      <w:r>
        <w:t>Alex</w:t>
      </w:r>
      <w:r>
        <w:rPr>
          <w:spacing w:val="-16"/>
        </w:rPr>
        <w:t xml:space="preserve"> </w:t>
      </w:r>
      <w:r>
        <w:t>Opoku-Boateng, Rasheed Da</w:t>
      </w:r>
      <w:r>
        <w:t>uda</w:t>
      </w:r>
    </w:p>
    <w:p w:rsidR="00405046" w:rsidRDefault="00C72054">
      <w:pPr>
        <w:pStyle w:val="BodyText"/>
        <w:spacing w:line="252" w:lineRule="exact"/>
        <w:ind w:left="1024"/>
      </w:pPr>
      <w:r>
        <w:t>Carol</w:t>
      </w:r>
      <w:r>
        <w:rPr>
          <w:spacing w:val="-7"/>
        </w:rPr>
        <w:t xml:space="preserve"> </w:t>
      </w:r>
      <w:r>
        <w:rPr>
          <w:spacing w:val="-2"/>
        </w:rPr>
        <w:t>Frederick</w:t>
      </w:r>
    </w:p>
    <w:p w:rsidR="00405046" w:rsidRDefault="00405046">
      <w:pPr>
        <w:pStyle w:val="BodyText"/>
      </w:pPr>
    </w:p>
    <w:p w:rsidR="00405046" w:rsidRDefault="00405046">
      <w:pPr>
        <w:pStyle w:val="BodyText"/>
        <w:spacing w:before="40"/>
      </w:pPr>
    </w:p>
    <w:p w:rsidR="00405046" w:rsidRDefault="00C72054">
      <w:pPr>
        <w:pStyle w:val="BodyText"/>
        <w:spacing w:before="1"/>
        <w:ind w:left="165"/>
      </w:pPr>
      <w:r>
        <w:t>Also</w:t>
      </w:r>
      <w:r>
        <w:rPr>
          <w:spacing w:val="-7"/>
        </w:rPr>
        <w:t xml:space="preserve"> </w:t>
      </w:r>
      <w:r>
        <w:t>in</w:t>
      </w:r>
      <w:r>
        <w:rPr>
          <w:spacing w:val="-7"/>
        </w:rPr>
        <w:t xml:space="preserve"> </w:t>
      </w:r>
      <w:r>
        <w:t>Attendance:</w:t>
      </w:r>
      <w:r>
        <w:rPr>
          <w:spacing w:val="-7"/>
        </w:rPr>
        <w:t xml:space="preserve"> </w:t>
      </w:r>
      <w:r>
        <w:t>Lorraine</w:t>
      </w:r>
      <w:r>
        <w:rPr>
          <w:spacing w:val="-7"/>
        </w:rPr>
        <w:t xml:space="preserve"> </w:t>
      </w:r>
      <w:r>
        <w:t>Barella,</w:t>
      </w:r>
      <w:r>
        <w:rPr>
          <w:spacing w:val="-6"/>
        </w:rPr>
        <w:t xml:space="preserve"> </w:t>
      </w:r>
      <w:r>
        <w:t>Academy</w:t>
      </w:r>
      <w:r>
        <w:rPr>
          <w:spacing w:val="-6"/>
        </w:rPr>
        <w:t xml:space="preserve"> </w:t>
      </w:r>
      <w:r>
        <w:t>Business</w:t>
      </w:r>
      <w:r>
        <w:rPr>
          <w:spacing w:val="-5"/>
        </w:rPr>
        <w:t xml:space="preserve"> </w:t>
      </w:r>
      <w:r>
        <w:rPr>
          <w:spacing w:val="-2"/>
        </w:rPr>
        <w:t>Manager</w:t>
      </w:r>
      <w:bookmarkStart w:id="0" w:name="_GoBack"/>
      <w:bookmarkEnd w:id="0"/>
    </w:p>
    <w:p w:rsidR="00405046" w:rsidRDefault="00C72054">
      <w:pPr>
        <w:pStyle w:val="BodyText"/>
        <w:spacing w:before="37" w:line="276" w:lineRule="auto"/>
        <w:ind w:left="2123" w:right="3914"/>
      </w:pPr>
      <w:r>
        <w:t>Ed Passmore, Auditor (part) Izabella Akele, Interim SENCO Felicita</w:t>
      </w:r>
      <w:r>
        <w:rPr>
          <w:spacing w:val="-9"/>
        </w:rPr>
        <w:t xml:space="preserve"> </w:t>
      </w:r>
      <w:r>
        <w:t>Sealy,</w:t>
      </w:r>
      <w:r>
        <w:rPr>
          <w:spacing w:val="-7"/>
        </w:rPr>
        <w:t xml:space="preserve"> </w:t>
      </w:r>
      <w:r>
        <w:t>Head</w:t>
      </w:r>
      <w:r>
        <w:rPr>
          <w:spacing w:val="-11"/>
        </w:rPr>
        <w:t xml:space="preserve"> </w:t>
      </w:r>
      <w:r>
        <w:t>Teacher’s</w:t>
      </w:r>
      <w:r>
        <w:rPr>
          <w:spacing w:val="-8"/>
        </w:rPr>
        <w:t xml:space="preserve"> </w:t>
      </w:r>
      <w:r>
        <w:t>PA</w:t>
      </w:r>
    </w:p>
    <w:p w:rsidR="00405046" w:rsidRDefault="00C72054">
      <w:pPr>
        <w:pStyle w:val="BodyText"/>
        <w:spacing w:before="1"/>
        <w:ind w:left="165"/>
      </w:pPr>
      <w:r>
        <w:t>Clerk:</w:t>
      </w:r>
      <w:r>
        <w:rPr>
          <w:spacing w:val="-5"/>
        </w:rPr>
        <w:t xml:space="preserve"> </w:t>
      </w:r>
      <w:r>
        <w:t>Caroline</w:t>
      </w:r>
      <w:r>
        <w:rPr>
          <w:spacing w:val="-6"/>
        </w:rPr>
        <w:t xml:space="preserve"> </w:t>
      </w:r>
      <w:r>
        <w:rPr>
          <w:spacing w:val="-2"/>
        </w:rPr>
        <w:t>Russell</w:t>
      </w:r>
    </w:p>
    <w:p w:rsidR="00405046" w:rsidRDefault="00405046">
      <w:pPr>
        <w:pStyle w:val="BodyText"/>
        <w:spacing w:before="39"/>
      </w:pPr>
    </w:p>
    <w:p w:rsidR="00405046" w:rsidRDefault="00C72054">
      <w:pPr>
        <w:pStyle w:val="Heading2"/>
        <w:spacing w:before="0" w:line="240" w:lineRule="auto"/>
        <w:ind w:left="165" w:firstLine="0"/>
      </w:pPr>
      <w:r>
        <w:t>Summary</w:t>
      </w:r>
      <w:r>
        <w:rPr>
          <w:spacing w:val="-6"/>
        </w:rPr>
        <w:t xml:space="preserve"> </w:t>
      </w:r>
      <w:r>
        <w:t>of</w:t>
      </w:r>
      <w:r>
        <w:rPr>
          <w:spacing w:val="-4"/>
        </w:rPr>
        <w:t xml:space="preserve"> </w:t>
      </w:r>
      <w:r>
        <w:t>agreements</w:t>
      </w:r>
      <w:r>
        <w:rPr>
          <w:spacing w:val="-4"/>
        </w:rPr>
        <w:t xml:space="preserve"> </w:t>
      </w:r>
      <w:r>
        <w:t>and</w:t>
      </w:r>
      <w:r>
        <w:rPr>
          <w:spacing w:val="-2"/>
        </w:rPr>
        <w:t xml:space="preserve"> actions:</w:t>
      </w: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2"/>
        <w:gridCol w:w="4678"/>
        <w:gridCol w:w="1557"/>
        <w:gridCol w:w="1577"/>
      </w:tblGrid>
      <w:tr w:rsidR="00405046">
        <w:trPr>
          <w:trHeight w:val="1012"/>
        </w:trPr>
        <w:tc>
          <w:tcPr>
            <w:tcW w:w="1382" w:type="dxa"/>
          </w:tcPr>
          <w:p w:rsidR="00405046" w:rsidRDefault="00C72054">
            <w:pPr>
              <w:pStyle w:val="TableParagraph"/>
              <w:ind w:left="107"/>
              <w:rPr>
                <w:b/>
              </w:rPr>
            </w:pPr>
            <w:r>
              <w:rPr>
                <w:b/>
                <w:spacing w:val="-2"/>
              </w:rPr>
              <w:t>Minute reference</w:t>
            </w:r>
          </w:p>
        </w:tc>
        <w:tc>
          <w:tcPr>
            <w:tcW w:w="4678" w:type="dxa"/>
          </w:tcPr>
          <w:p w:rsidR="00405046" w:rsidRDefault="00C72054">
            <w:pPr>
              <w:pStyle w:val="TableParagraph"/>
              <w:ind w:right="133"/>
              <w:rPr>
                <w:b/>
              </w:rPr>
            </w:pPr>
            <w:r>
              <w:rPr>
                <w:b/>
              </w:rPr>
              <w:t>Formal</w:t>
            </w:r>
            <w:r>
              <w:rPr>
                <w:b/>
                <w:spacing w:val="-13"/>
              </w:rPr>
              <w:t xml:space="preserve"> </w:t>
            </w:r>
            <w:r>
              <w:rPr>
                <w:b/>
              </w:rPr>
              <w:t>agreements</w:t>
            </w:r>
            <w:r>
              <w:rPr>
                <w:b/>
                <w:spacing w:val="-13"/>
              </w:rPr>
              <w:t xml:space="preserve"> </w:t>
            </w:r>
            <w:r>
              <w:rPr>
                <w:b/>
              </w:rPr>
              <w:t>and/or</w:t>
            </w:r>
            <w:r>
              <w:rPr>
                <w:b/>
                <w:spacing w:val="-11"/>
              </w:rPr>
              <w:t xml:space="preserve"> </w:t>
            </w:r>
            <w:r>
              <w:rPr>
                <w:b/>
              </w:rPr>
              <w:t xml:space="preserve">actions </w:t>
            </w:r>
            <w:r>
              <w:rPr>
                <w:b/>
                <w:spacing w:val="-2"/>
              </w:rPr>
              <w:t>identified</w:t>
            </w:r>
          </w:p>
        </w:tc>
        <w:tc>
          <w:tcPr>
            <w:tcW w:w="1557" w:type="dxa"/>
          </w:tcPr>
          <w:p w:rsidR="00405046" w:rsidRDefault="00C72054">
            <w:pPr>
              <w:pStyle w:val="TableParagraph"/>
              <w:ind w:right="163"/>
              <w:rPr>
                <w:b/>
              </w:rPr>
            </w:pPr>
            <w:r>
              <w:rPr>
                <w:b/>
                <w:spacing w:val="-2"/>
              </w:rPr>
              <w:t xml:space="preserve">Named person(s) </w:t>
            </w:r>
            <w:r>
              <w:rPr>
                <w:b/>
              </w:rPr>
              <w:t>for</w:t>
            </w:r>
            <w:r>
              <w:rPr>
                <w:b/>
                <w:spacing w:val="-16"/>
              </w:rPr>
              <w:t xml:space="preserve"> </w:t>
            </w:r>
            <w:r>
              <w:rPr>
                <w:b/>
              </w:rPr>
              <w:t>action(s)</w:t>
            </w:r>
          </w:p>
          <w:p w:rsidR="00405046" w:rsidRDefault="00C72054">
            <w:pPr>
              <w:pStyle w:val="TableParagraph"/>
              <w:spacing w:before="2" w:line="232" w:lineRule="exact"/>
              <w:rPr>
                <w:b/>
              </w:rPr>
            </w:pPr>
            <w:r>
              <w:rPr>
                <w:b/>
                <w:spacing w:val="-2"/>
              </w:rPr>
              <w:t>identified</w:t>
            </w:r>
          </w:p>
        </w:tc>
        <w:tc>
          <w:tcPr>
            <w:tcW w:w="1577" w:type="dxa"/>
          </w:tcPr>
          <w:p w:rsidR="00405046" w:rsidRDefault="00C72054">
            <w:pPr>
              <w:pStyle w:val="TableParagraph"/>
              <w:ind w:left="109"/>
              <w:rPr>
                <w:b/>
              </w:rPr>
            </w:pPr>
            <w:r>
              <w:rPr>
                <w:b/>
                <w:spacing w:val="-2"/>
              </w:rPr>
              <w:t xml:space="preserve">Completion </w:t>
            </w:r>
            <w:r>
              <w:rPr>
                <w:b/>
                <w:spacing w:val="-4"/>
              </w:rPr>
              <w:t>date</w:t>
            </w:r>
          </w:p>
        </w:tc>
      </w:tr>
      <w:tr w:rsidR="00405046">
        <w:trPr>
          <w:trHeight w:val="582"/>
        </w:trPr>
        <w:tc>
          <w:tcPr>
            <w:tcW w:w="1382" w:type="dxa"/>
          </w:tcPr>
          <w:p w:rsidR="00405046" w:rsidRDefault="00C72054">
            <w:pPr>
              <w:pStyle w:val="TableParagraph"/>
              <w:ind w:left="107"/>
            </w:pPr>
            <w:r>
              <w:rPr>
                <w:spacing w:val="-10"/>
              </w:rPr>
              <w:t>3</w:t>
            </w:r>
          </w:p>
        </w:tc>
        <w:tc>
          <w:tcPr>
            <w:tcW w:w="4678" w:type="dxa"/>
          </w:tcPr>
          <w:p w:rsidR="00405046" w:rsidRDefault="00C72054">
            <w:pPr>
              <w:pStyle w:val="TableParagraph"/>
            </w:pPr>
            <w:r>
              <w:t>Trust</w:t>
            </w:r>
            <w:r>
              <w:rPr>
                <w:spacing w:val="-10"/>
              </w:rPr>
              <w:t xml:space="preserve"> </w:t>
            </w:r>
            <w:r>
              <w:t>Board</w:t>
            </w:r>
            <w:r>
              <w:rPr>
                <w:spacing w:val="-11"/>
              </w:rPr>
              <w:t xml:space="preserve"> </w:t>
            </w:r>
            <w:r>
              <w:t>Membership-Resignation</w:t>
            </w:r>
            <w:r>
              <w:rPr>
                <w:spacing w:val="-8"/>
              </w:rPr>
              <w:t xml:space="preserve"> </w:t>
            </w:r>
            <w:r>
              <w:rPr>
                <w:spacing w:val="-5"/>
              </w:rPr>
              <w:t>of</w:t>
            </w:r>
          </w:p>
          <w:p w:rsidR="00405046" w:rsidRDefault="00C72054">
            <w:pPr>
              <w:pStyle w:val="TableParagraph"/>
              <w:spacing w:before="37"/>
            </w:pPr>
            <w:r>
              <w:t>Chindo</w:t>
            </w:r>
            <w:r>
              <w:rPr>
                <w:spacing w:val="-7"/>
              </w:rPr>
              <w:t xml:space="preserve"> </w:t>
            </w:r>
            <w:r>
              <w:t>Singh:</w:t>
            </w:r>
            <w:r>
              <w:rPr>
                <w:spacing w:val="-5"/>
              </w:rPr>
              <w:t xml:space="preserve"> </w:t>
            </w:r>
            <w:r>
              <w:t>Update</w:t>
            </w:r>
            <w:r>
              <w:rPr>
                <w:spacing w:val="-7"/>
              </w:rPr>
              <w:t xml:space="preserve"> </w:t>
            </w:r>
            <w:r>
              <w:rPr>
                <w:spacing w:val="-2"/>
              </w:rPr>
              <w:t>records.</w:t>
            </w:r>
          </w:p>
        </w:tc>
        <w:tc>
          <w:tcPr>
            <w:tcW w:w="1557" w:type="dxa"/>
          </w:tcPr>
          <w:p w:rsidR="00405046" w:rsidRDefault="00C72054">
            <w:pPr>
              <w:pStyle w:val="TableParagraph"/>
            </w:pPr>
            <w:r>
              <w:rPr>
                <w:spacing w:val="-5"/>
              </w:rPr>
              <w:t>LB</w:t>
            </w:r>
          </w:p>
        </w:tc>
        <w:tc>
          <w:tcPr>
            <w:tcW w:w="1577" w:type="dxa"/>
          </w:tcPr>
          <w:p w:rsidR="00405046" w:rsidRDefault="00C72054">
            <w:pPr>
              <w:pStyle w:val="TableParagraph"/>
              <w:ind w:left="109"/>
            </w:pPr>
            <w:r>
              <w:rPr>
                <w:spacing w:val="-2"/>
              </w:rPr>
              <w:t>Ongoing</w:t>
            </w:r>
          </w:p>
        </w:tc>
      </w:tr>
      <w:tr w:rsidR="00405046">
        <w:trPr>
          <w:trHeight w:val="1453"/>
        </w:trPr>
        <w:tc>
          <w:tcPr>
            <w:tcW w:w="1382" w:type="dxa"/>
          </w:tcPr>
          <w:p w:rsidR="00405046" w:rsidRDefault="00C72054">
            <w:pPr>
              <w:pStyle w:val="TableParagraph"/>
              <w:ind w:left="107"/>
            </w:pPr>
            <w:r>
              <w:rPr>
                <w:spacing w:val="-10"/>
              </w:rPr>
              <w:t>4</w:t>
            </w:r>
          </w:p>
        </w:tc>
        <w:tc>
          <w:tcPr>
            <w:tcW w:w="4678" w:type="dxa"/>
          </w:tcPr>
          <w:p w:rsidR="00405046" w:rsidRDefault="00C72054">
            <w:pPr>
              <w:pStyle w:val="TableParagraph"/>
            </w:pPr>
            <w:r>
              <w:t>Matters</w:t>
            </w:r>
            <w:r>
              <w:rPr>
                <w:spacing w:val="-3"/>
              </w:rPr>
              <w:t xml:space="preserve"> </w:t>
            </w:r>
            <w:r>
              <w:rPr>
                <w:spacing w:val="-2"/>
              </w:rPr>
              <w:t>Arising:</w:t>
            </w:r>
          </w:p>
          <w:p w:rsidR="00405046" w:rsidRDefault="00C72054">
            <w:pPr>
              <w:pStyle w:val="TableParagraph"/>
              <w:spacing w:before="37" w:line="276" w:lineRule="auto"/>
              <w:ind w:right="133"/>
            </w:pPr>
            <w:r>
              <w:t>4.2.</w:t>
            </w:r>
            <w:proofErr w:type="gramStart"/>
            <w:r>
              <w:t>1.Keeping</w:t>
            </w:r>
            <w:proofErr w:type="gramEnd"/>
            <w:r>
              <w:rPr>
                <w:spacing w:val="-8"/>
              </w:rPr>
              <w:t xml:space="preserve"> </w:t>
            </w:r>
            <w:r>
              <w:t>Children</w:t>
            </w:r>
            <w:r>
              <w:rPr>
                <w:spacing w:val="-8"/>
              </w:rPr>
              <w:t xml:space="preserve"> </w:t>
            </w:r>
            <w:r>
              <w:t>Safe</w:t>
            </w:r>
            <w:r>
              <w:rPr>
                <w:spacing w:val="-7"/>
              </w:rPr>
              <w:t xml:space="preserve"> </w:t>
            </w:r>
            <w:r>
              <w:t>in</w:t>
            </w:r>
            <w:r>
              <w:rPr>
                <w:spacing w:val="-8"/>
              </w:rPr>
              <w:t xml:space="preserve"> </w:t>
            </w:r>
            <w:r>
              <w:t>Education:</w:t>
            </w:r>
            <w:r>
              <w:rPr>
                <w:spacing w:val="-9"/>
              </w:rPr>
              <w:t xml:space="preserve"> </w:t>
            </w:r>
            <w:r>
              <w:t xml:space="preserve">All to return declaration that read and </w:t>
            </w:r>
            <w:r>
              <w:rPr>
                <w:spacing w:val="-2"/>
              </w:rPr>
              <w:t>understood.</w:t>
            </w:r>
          </w:p>
          <w:p w:rsidR="00405046" w:rsidRDefault="00C72054">
            <w:pPr>
              <w:pStyle w:val="TableParagraph"/>
              <w:spacing w:before="1"/>
            </w:pPr>
            <w:r>
              <w:t>4.2.5.</w:t>
            </w:r>
            <w:r>
              <w:rPr>
                <w:spacing w:val="-2"/>
              </w:rPr>
              <w:t xml:space="preserve"> </w:t>
            </w:r>
            <w:r>
              <w:t>Skills</w:t>
            </w:r>
            <w:r>
              <w:rPr>
                <w:spacing w:val="-3"/>
              </w:rPr>
              <w:t xml:space="preserve"> </w:t>
            </w:r>
            <w:r>
              <w:t>Analysis:</w:t>
            </w:r>
            <w:r>
              <w:rPr>
                <w:spacing w:val="-2"/>
              </w:rPr>
              <w:t xml:space="preserve"> </w:t>
            </w:r>
            <w:r>
              <w:t>LB</w:t>
            </w:r>
            <w:r>
              <w:rPr>
                <w:spacing w:val="-7"/>
              </w:rPr>
              <w:t xml:space="preserve"> </w:t>
            </w:r>
            <w:r>
              <w:t>to</w:t>
            </w:r>
            <w:r>
              <w:rPr>
                <w:spacing w:val="-6"/>
              </w:rPr>
              <w:t xml:space="preserve"> </w:t>
            </w:r>
            <w:r>
              <w:t>resend</w:t>
            </w:r>
            <w:r>
              <w:rPr>
                <w:spacing w:val="-5"/>
              </w:rPr>
              <w:t xml:space="preserve"> </w:t>
            </w:r>
            <w:r>
              <w:rPr>
                <w:spacing w:val="-4"/>
              </w:rPr>
              <w:t>link</w:t>
            </w:r>
          </w:p>
        </w:tc>
        <w:tc>
          <w:tcPr>
            <w:tcW w:w="1557" w:type="dxa"/>
          </w:tcPr>
          <w:p w:rsidR="00405046" w:rsidRDefault="00C72054">
            <w:pPr>
              <w:pStyle w:val="TableParagraph"/>
            </w:pPr>
            <w:r>
              <w:rPr>
                <w:spacing w:val="-5"/>
              </w:rPr>
              <w:t>LB</w:t>
            </w:r>
          </w:p>
          <w:p w:rsidR="00405046" w:rsidRDefault="00405046">
            <w:pPr>
              <w:pStyle w:val="TableParagraph"/>
              <w:ind w:left="0"/>
              <w:rPr>
                <w:b/>
              </w:rPr>
            </w:pPr>
          </w:p>
          <w:p w:rsidR="00405046" w:rsidRDefault="00405046">
            <w:pPr>
              <w:pStyle w:val="TableParagraph"/>
              <w:spacing w:before="112"/>
              <w:ind w:left="0"/>
              <w:rPr>
                <w:b/>
              </w:rPr>
            </w:pPr>
          </w:p>
          <w:p w:rsidR="00405046" w:rsidRDefault="00C72054">
            <w:pPr>
              <w:pStyle w:val="TableParagraph"/>
            </w:pPr>
            <w:r>
              <w:rPr>
                <w:spacing w:val="-5"/>
              </w:rPr>
              <w:t>LB</w:t>
            </w:r>
          </w:p>
        </w:tc>
        <w:tc>
          <w:tcPr>
            <w:tcW w:w="1577" w:type="dxa"/>
          </w:tcPr>
          <w:p w:rsidR="00405046" w:rsidRDefault="00C72054">
            <w:pPr>
              <w:pStyle w:val="TableParagraph"/>
              <w:ind w:left="109"/>
            </w:pPr>
            <w:r>
              <w:rPr>
                <w:spacing w:val="-2"/>
              </w:rPr>
              <w:t>Ongoing</w:t>
            </w:r>
          </w:p>
          <w:p w:rsidR="00405046" w:rsidRDefault="00405046">
            <w:pPr>
              <w:pStyle w:val="TableParagraph"/>
              <w:ind w:left="0"/>
              <w:rPr>
                <w:b/>
              </w:rPr>
            </w:pPr>
          </w:p>
          <w:p w:rsidR="00405046" w:rsidRDefault="00405046">
            <w:pPr>
              <w:pStyle w:val="TableParagraph"/>
              <w:spacing w:before="112"/>
              <w:ind w:left="0"/>
              <w:rPr>
                <w:b/>
              </w:rPr>
            </w:pPr>
          </w:p>
          <w:p w:rsidR="00405046" w:rsidRDefault="00C72054">
            <w:pPr>
              <w:pStyle w:val="TableParagraph"/>
              <w:ind w:left="109"/>
            </w:pPr>
            <w:r>
              <w:rPr>
                <w:spacing w:val="-2"/>
              </w:rPr>
              <w:t>Ongoing</w:t>
            </w:r>
          </w:p>
        </w:tc>
      </w:tr>
      <w:tr w:rsidR="00405046">
        <w:trPr>
          <w:trHeight w:val="1745"/>
        </w:trPr>
        <w:tc>
          <w:tcPr>
            <w:tcW w:w="1382" w:type="dxa"/>
          </w:tcPr>
          <w:p w:rsidR="00405046" w:rsidRDefault="00C72054">
            <w:pPr>
              <w:pStyle w:val="TableParagraph"/>
              <w:ind w:left="107"/>
            </w:pPr>
            <w:r>
              <w:rPr>
                <w:spacing w:val="-10"/>
              </w:rPr>
              <w:t>5</w:t>
            </w:r>
          </w:p>
        </w:tc>
        <w:tc>
          <w:tcPr>
            <w:tcW w:w="4678" w:type="dxa"/>
          </w:tcPr>
          <w:p w:rsidR="00405046" w:rsidRDefault="00C72054">
            <w:pPr>
              <w:pStyle w:val="TableParagraph"/>
              <w:jc w:val="both"/>
            </w:pPr>
            <w:r>
              <w:t>HT</w:t>
            </w:r>
            <w:r>
              <w:rPr>
                <w:spacing w:val="-2"/>
              </w:rPr>
              <w:t xml:space="preserve"> Report:</w:t>
            </w:r>
          </w:p>
          <w:p w:rsidR="00405046" w:rsidRDefault="00C72054">
            <w:pPr>
              <w:pStyle w:val="TableParagraph"/>
              <w:spacing w:before="37" w:line="276" w:lineRule="auto"/>
              <w:ind w:right="188"/>
              <w:jc w:val="both"/>
            </w:pPr>
            <w:r>
              <w:t>5.2.4. SEN:</w:t>
            </w:r>
            <w:r>
              <w:rPr>
                <w:spacing w:val="-1"/>
              </w:rPr>
              <w:t xml:space="preserve"> </w:t>
            </w:r>
            <w:r>
              <w:t>School</w:t>
            </w:r>
            <w:r>
              <w:rPr>
                <w:spacing w:val="-3"/>
              </w:rPr>
              <w:t xml:space="preserve"> </w:t>
            </w:r>
            <w:r>
              <w:t>to</w:t>
            </w:r>
            <w:r>
              <w:rPr>
                <w:spacing w:val="-2"/>
              </w:rPr>
              <w:t xml:space="preserve"> </w:t>
            </w:r>
            <w:r>
              <w:t>consider</w:t>
            </w:r>
            <w:r>
              <w:rPr>
                <w:spacing w:val="-1"/>
              </w:rPr>
              <w:t xml:space="preserve"> </w:t>
            </w:r>
            <w:r>
              <w:t>progress</w:t>
            </w:r>
            <w:r>
              <w:rPr>
                <w:spacing w:val="-4"/>
              </w:rPr>
              <w:t xml:space="preserve"> </w:t>
            </w:r>
            <w:r>
              <w:t>and attainment,</w:t>
            </w:r>
            <w:r>
              <w:rPr>
                <w:spacing w:val="-9"/>
              </w:rPr>
              <w:t xml:space="preserve"> </w:t>
            </w:r>
            <w:r>
              <w:t>HT</w:t>
            </w:r>
            <w:r>
              <w:rPr>
                <w:spacing w:val="-10"/>
              </w:rPr>
              <w:t xml:space="preserve"> </w:t>
            </w:r>
            <w:r>
              <w:t>financial</w:t>
            </w:r>
            <w:r>
              <w:rPr>
                <w:spacing w:val="-7"/>
              </w:rPr>
              <w:t xml:space="preserve"> </w:t>
            </w:r>
            <w:r>
              <w:t>implications,</w:t>
            </w:r>
            <w:r>
              <w:rPr>
                <w:spacing w:val="-9"/>
              </w:rPr>
              <w:t xml:space="preserve"> </w:t>
            </w:r>
            <w:r>
              <w:t>internal cover and health and safety.</w:t>
            </w:r>
          </w:p>
          <w:p w:rsidR="00405046" w:rsidRDefault="00C72054">
            <w:pPr>
              <w:pStyle w:val="TableParagraph"/>
              <w:spacing w:before="1"/>
              <w:jc w:val="both"/>
            </w:pPr>
            <w:r>
              <w:t>5.6.</w:t>
            </w:r>
            <w:r>
              <w:rPr>
                <w:spacing w:val="-4"/>
              </w:rPr>
              <w:t xml:space="preserve"> </w:t>
            </w:r>
            <w:r>
              <w:t>Pupil</w:t>
            </w:r>
            <w:r>
              <w:rPr>
                <w:spacing w:val="-3"/>
              </w:rPr>
              <w:t xml:space="preserve"> </w:t>
            </w:r>
            <w:r>
              <w:t>Outcomes:</w:t>
            </w:r>
            <w:r>
              <w:rPr>
                <w:spacing w:val="-5"/>
              </w:rPr>
              <w:t xml:space="preserve"> </w:t>
            </w:r>
            <w:r>
              <w:t>Group</w:t>
            </w:r>
            <w:r>
              <w:rPr>
                <w:spacing w:val="-3"/>
              </w:rPr>
              <w:t xml:space="preserve"> </w:t>
            </w:r>
            <w:r>
              <w:t>data</w:t>
            </w:r>
            <w:r>
              <w:rPr>
                <w:spacing w:val="-5"/>
              </w:rPr>
              <w:t xml:space="preserve"> </w:t>
            </w:r>
            <w:r>
              <w:t>to</w:t>
            </w:r>
            <w:r>
              <w:rPr>
                <w:spacing w:val="-5"/>
              </w:rPr>
              <w:t xml:space="preserve"> be</w:t>
            </w:r>
          </w:p>
          <w:p w:rsidR="00405046" w:rsidRDefault="00C72054">
            <w:pPr>
              <w:pStyle w:val="TableParagraph"/>
              <w:spacing w:before="38"/>
              <w:jc w:val="both"/>
            </w:pPr>
            <w:r>
              <w:t>reported</w:t>
            </w:r>
            <w:r>
              <w:rPr>
                <w:spacing w:val="-7"/>
              </w:rPr>
              <w:t xml:space="preserve"> </w:t>
            </w:r>
            <w:r>
              <w:t>next</w:t>
            </w:r>
            <w:r>
              <w:rPr>
                <w:spacing w:val="-3"/>
              </w:rPr>
              <w:t xml:space="preserve"> </w:t>
            </w:r>
            <w:r>
              <w:rPr>
                <w:spacing w:val="-4"/>
              </w:rPr>
              <w:t>year.</w:t>
            </w:r>
          </w:p>
        </w:tc>
        <w:tc>
          <w:tcPr>
            <w:tcW w:w="1557" w:type="dxa"/>
          </w:tcPr>
          <w:p w:rsidR="00405046" w:rsidRDefault="00405046">
            <w:pPr>
              <w:pStyle w:val="TableParagraph"/>
              <w:spacing w:before="37"/>
              <w:ind w:left="0"/>
              <w:rPr>
                <w:b/>
              </w:rPr>
            </w:pPr>
          </w:p>
          <w:p w:rsidR="00405046" w:rsidRDefault="00C72054">
            <w:pPr>
              <w:pStyle w:val="TableParagraph"/>
            </w:pPr>
            <w:r>
              <w:rPr>
                <w:spacing w:val="-5"/>
              </w:rPr>
              <w:t>HT</w:t>
            </w:r>
          </w:p>
          <w:p w:rsidR="00405046" w:rsidRDefault="00405046">
            <w:pPr>
              <w:pStyle w:val="TableParagraph"/>
              <w:ind w:left="0"/>
              <w:rPr>
                <w:b/>
              </w:rPr>
            </w:pPr>
          </w:p>
          <w:p w:rsidR="00405046" w:rsidRDefault="00405046">
            <w:pPr>
              <w:pStyle w:val="TableParagraph"/>
              <w:spacing w:before="115"/>
              <w:ind w:left="0"/>
              <w:rPr>
                <w:b/>
              </w:rPr>
            </w:pPr>
          </w:p>
          <w:p w:rsidR="00405046" w:rsidRDefault="00C72054">
            <w:pPr>
              <w:pStyle w:val="TableParagraph"/>
            </w:pPr>
            <w:r>
              <w:rPr>
                <w:spacing w:val="-5"/>
              </w:rPr>
              <w:t>HT</w:t>
            </w:r>
          </w:p>
        </w:tc>
        <w:tc>
          <w:tcPr>
            <w:tcW w:w="1577" w:type="dxa"/>
          </w:tcPr>
          <w:p w:rsidR="00405046" w:rsidRDefault="00405046">
            <w:pPr>
              <w:pStyle w:val="TableParagraph"/>
              <w:spacing w:before="37"/>
              <w:ind w:left="0"/>
              <w:rPr>
                <w:b/>
              </w:rPr>
            </w:pPr>
          </w:p>
          <w:p w:rsidR="00405046" w:rsidRDefault="00C72054">
            <w:pPr>
              <w:pStyle w:val="TableParagraph"/>
              <w:ind w:left="109"/>
            </w:pPr>
            <w:r>
              <w:rPr>
                <w:spacing w:val="-2"/>
              </w:rPr>
              <w:t>Ongoing</w:t>
            </w:r>
          </w:p>
          <w:p w:rsidR="00405046" w:rsidRDefault="00405046">
            <w:pPr>
              <w:pStyle w:val="TableParagraph"/>
              <w:ind w:left="0"/>
              <w:rPr>
                <w:b/>
              </w:rPr>
            </w:pPr>
          </w:p>
          <w:p w:rsidR="00405046" w:rsidRDefault="00405046">
            <w:pPr>
              <w:pStyle w:val="TableParagraph"/>
              <w:spacing w:before="115"/>
              <w:ind w:left="0"/>
              <w:rPr>
                <w:b/>
              </w:rPr>
            </w:pPr>
          </w:p>
          <w:p w:rsidR="00405046" w:rsidRDefault="00C72054">
            <w:pPr>
              <w:pStyle w:val="TableParagraph"/>
              <w:ind w:left="109"/>
            </w:pPr>
            <w:r>
              <w:rPr>
                <w:spacing w:val="-4"/>
              </w:rPr>
              <w:t>2025</w:t>
            </w:r>
          </w:p>
        </w:tc>
      </w:tr>
      <w:tr w:rsidR="00405046">
        <w:trPr>
          <w:trHeight w:val="873"/>
        </w:trPr>
        <w:tc>
          <w:tcPr>
            <w:tcW w:w="1382" w:type="dxa"/>
          </w:tcPr>
          <w:p w:rsidR="00405046" w:rsidRDefault="00C72054">
            <w:pPr>
              <w:pStyle w:val="TableParagraph"/>
              <w:ind w:left="107"/>
            </w:pPr>
            <w:r>
              <w:rPr>
                <w:spacing w:val="-5"/>
              </w:rPr>
              <w:t>16</w:t>
            </w:r>
          </w:p>
        </w:tc>
        <w:tc>
          <w:tcPr>
            <w:tcW w:w="4678" w:type="dxa"/>
          </w:tcPr>
          <w:p w:rsidR="00405046" w:rsidRDefault="00C72054">
            <w:pPr>
              <w:pStyle w:val="TableParagraph"/>
            </w:pPr>
            <w:r>
              <w:t>Head</w:t>
            </w:r>
            <w:r>
              <w:rPr>
                <w:spacing w:val="-8"/>
              </w:rPr>
              <w:t xml:space="preserve"> </w:t>
            </w:r>
            <w:r>
              <w:t>Teacher’s</w:t>
            </w:r>
            <w:r>
              <w:rPr>
                <w:spacing w:val="-7"/>
              </w:rPr>
              <w:t xml:space="preserve"> </w:t>
            </w:r>
            <w:r>
              <w:t>Performance</w:t>
            </w:r>
            <w:r>
              <w:rPr>
                <w:spacing w:val="-7"/>
              </w:rPr>
              <w:t xml:space="preserve"> </w:t>
            </w:r>
            <w:r>
              <w:rPr>
                <w:spacing w:val="-2"/>
              </w:rPr>
              <w:t>Management</w:t>
            </w:r>
          </w:p>
          <w:p w:rsidR="00405046" w:rsidRDefault="00C72054">
            <w:pPr>
              <w:pStyle w:val="TableParagraph"/>
              <w:spacing w:before="2" w:line="290" w:lineRule="atLeast"/>
              <w:ind w:right="133"/>
            </w:pPr>
            <w:r>
              <w:t>Review:</w:t>
            </w:r>
            <w:r>
              <w:rPr>
                <w:spacing w:val="-4"/>
              </w:rPr>
              <w:t xml:space="preserve"> </w:t>
            </w:r>
            <w:r>
              <w:t>YB</w:t>
            </w:r>
            <w:r>
              <w:rPr>
                <w:spacing w:val="-6"/>
              </w:rPr>
              <w:t xml:space="preserve"> </w:t>
            </w:r>
            <w:r>
              <w:t>to</w:t>
            </w:r>
            <w:r>
              <w:rPr>
                <w:spacing w:val="-7"/>
              </w:rPr>
              <w:t xml:space="preserve"> </w:t>
            </w:r>
            <w:r>
              <w:t>sign</w:t>
            </w:r>
            <w:r>
              <w:rPr>
                <w:spacing w:val="-6"/>
              </w:rPr>
              <w:t xml:space="preserve"> </w:t>
            </w:r>
            <w:r>
              <w:t>off</w:t>
            </w:r>
            <w:r>
              <w:rPr>
                <w:spacing w:val="-7"/>
              </w:rPr>
              <w:t xml:space="preserve"> </w:t>
            </w:r>
            <w:r>
              <w:t>statement</w:t>
            </w:r>
            <w:r>
              <w:rPr>
                <w:spacing w:val="-4"/>
              </w:rPr>
              <w:t xml:space="preserve"> </w:t>
            </w:r>
            <w:r>
              <w:t>and</w:t>
            </w:r>
            <w:r>
              <w:rPr>
                <w:spacing w:val="-7"/>
              </w:rPr>
              <w:t xml:space="preserve"> </w:t>
            </w:r>
            <w:r>
              <w:t>action by reference to SP’s salary range.</w:t>
            </w:r>
          </w:p>
        </w:tc>
        <w:tc>
          <w:tcPr>
            <w:tcW w:w="1557" w:type="dxa"/>
          </w:tcPr>
          <w:p w:rsidR="00405046" w:rsidRDefault="00C72054">
            <w:pPr>
              <w:pStyle w:val="TableParagraph"/>
            </w:pPr>
            <w:r>
              <w:rPr>
                <w:spacing w:val="-5"/>
              </w:rPr>
              <w:t>YB</w:t>
            </w:r>
          </w:p>
        </w:tc>
        <w:tc>
          <w:tcPr>
            <w:tcW w:w="1577" w:type="dxa"/>
          </w:tcPr>
          <w:p w:rsidR="00405046" w:rsidRDefault="00C72054">
            <w:pPr>
              <w:pStyle w:val="TableParagraph"/>
              <w:spacing w:line="278" w:lineRule="auto"/>
              <w:ind w:left="109"/>
            </w:pPr>
            <w:r>
              <w:t>As</w:t>
            </w:r>
            <w:r>
              <w:rPr>
                <w:spacing w:val="-16"/>
              </w:rPr>
              <w:t xml:space="preserve"> </w:t>
            </w:r>
            <w:r>
              <w:t>soon</w:t>
            </w:r>
            <w:r>
              <w:rPr>
                <w:spacing w:val="-15"/>
              </w:rPr>
              <w:t xml:space="preserve"> </w:t>
            </w:r>
            <w:r>
              <w:t xml:space="preserve">as </w:t>
            </w:r>
            <w:r>
              <w:rPr>
                <w:spacing w:val="-2"/>
              </w:rPr>
              <w:t>possible</w:t>
            </w:r>
          </w:p>
        </w:tc>
      </w:tr>
      <w:tr w:rsidR="00405046">
        <w:trPr>
          <w:trHeight w:val="873"/>
        </w:trPr>
        <w:tc>
          <w:tcPr>
            <w:tcW w:w="1382" w:type="dxa"/>
          </w:tcPr>
          <w:p w:rsidR="00405046" w:rsidRDefault="00C72054">
            <w:pPr>
              <w:pStyle w:val="TableParagraph"/>
              <w:ind w:left="107"/>
            </w:pPr>
            <w:r>
              <w:rPr>
                <w:spacing w:val="-5"/>
              </w:rPr>
              <w:t>17</w:t>
            </w:r>
          </w:p>
        </w:tc>
        <w:tc>
          <w:tcPr>
            <w:tcW w:w="4678" w:type="dxa"/>
          </w:tcPr>
          <w:p w:rsidR="00405046" w:rsidRDefault="00C72054">
            <w:pPr>
              <w:pStyle w:val="TableParagraph"/>
              <w:spacing w:line="278" w:lineRule="auto"/>
              <w:ind w:right="133"/>
            </w:pPr>
            <w:r>
              <w:t>Dates</w:t>
            </w:r>
            <w:r>
              <w:rPr>
                <w:spacing w:val="-5"/>
              </w:rPr>
              <w:t xml:space="preserve"> </w:t>
            </w:r>
            <w:r>
              <w:t>and</w:t>
            </w:r>
            <w:r>
              <w:rPr>
                <w:spacing w:val="-8"/>
              </w:rPr>
              <w:t xml:space="preserve"> </w:t>
            </w:r>
            <w:r>
              <w:t>Times</w:t>
            </w:r>
            <w:r>
              <w:rPr>
                <w:spacing w:val="-8"/>
              </w:rPr>
              <w:t xml:space="preserve"> </w:t>
            </w:r>
            <w:r>
              <w:t>of</w:t>
            </w:r>
            <w:r>
              <w:rPr>
                <w:spacing w:val="-7"/>
              </w:rPr>
              <w:t xml:space="preserve"> </w:t>
            </w:r>
            <w:r>
              <w:t>Future</w:t>
            </w:r>
            <w:r>
              <w:rPr>
                <w:spacing w:val="-8"/>
              </w:rPr>
              <w:t xml:space="preserve"> </w:t>
            </w:r>
            <w:r>
              <w:t>Meetings:</w:t>
            </w:r>
            <w:r>
              <w:rPr>
                <w:spacing w:val="-4"/>
              </w:rPr>
              <w:t xml:space="preserve"> </w:t>
            </w:r>
            <w:r>
              <w:t>Noted per agenda and minute.</w:t>
            </w:r>
          </w:p>
        </w:tc>
        <w:tc>
          <w:tcPr>
            <w:tcW w:w="1557" w:type="dxa"/>
          </w:tcPr>
          <w:p w:rsidR="00405046" w:rsidRDefault="00C72054">
            <w:pPr>
              <w:pStyle w:val="TableParagraph"/>
            </w:pPr>
            <w:r>
              <w:t>All</w:t>
            </w:r>
            <w:r>
              <w:rPr>
                <w:spacing w:val="-2"/>
              </w:rPr>
              <w:t xml:space="preserve"> </w:t>
            </w:r>
            <w:r>
              <w:t>to</w:t>
            </w:r>
            <w:r>
              <w:rPr>
                <w:spacing w:val="-1"/>
              </w:rPr>
              <w:t xml:space="preserve"> </w:t>
            </w:r>
            <w:r>
              <w:rPr>
                <w:spacing w:val="-2"/>
              </w:rPr>
              <w:t>note.</w:t>
            </w:r>
          </w:p>
          <w:p w:rsidR="00405046" w:rsidRDefault="00C72054">
            <w:pPr>
              <w:pStyle w:val="TableParagraph"/>
              <w:spacing w:before="2" w:line="290" w:lineRule="atLeast"/>
            </w:pPr>
            <w:r>
              <w:t>School/GS</w:t>
            </w:r>
            <w:r>
              <w:rPr>
                <w:spacing w:val="-16"/>
              </w:rPr>
              <w:t xml:space="preserve"> </w:t>
            </w:r>
            <w:r>
              <w:t xml:space="preserve">to </w:t>
            </w:r>
            <w:r>
              <w:rPr>
                <w:spacing w:val="-2"/>
              </w:rPr>
              <w:t>action.</w:t>
            </w:r>
          </w:p>
        </w:tc>
        <w:tc>
          <w:tcPr>
            <w:tcW w:w="1577" w:type="dxa"/>
          </w:tcPr>
          <w:p w:rsidR="00405046" w:rsidRDefault="00C72054">
            <w:pPr>
              <w:pStyle w:val="TableParagraph"/>
              <w:ind w:left="109"/>
            </w:pPr>
            <w:r>
              <w:rPr>
                <w:spacing w:val="-2"/>
              </w:rPr>
              <w:t>Ongoing</w:t>
            </w:r>
          </w:p>
        </w:tc>
      </w:tr>
    </w:tbl>
    <w:p w:rsidR="00405046" w:rsidRDefault="00405046">
      <w:pPr>
        <w:pStyle w:val="BodyText"/>
        <w:spacing w:before="3"/>
        <w:rPr>
          <w:b/>
        </w:rPr>
      </w:pPr>
    </w:p>
    <w:p w:rsidR="00405046" w:rsidRDefault="00C72054">
      <w:pPr>
        <w:pStyle w:val="ListParagraph"/>
        <w:numPr>
          <w:ilvl w:val="0"/>
          <w:numId w:val="1"/>
        </w:numPr>
        <w:tabs>
          <w:tab w:val="left" w:pos="531"/>
          <w:tab w:val="left" w:pos="535"/>
        </w:tabs>
        <w:ind w:right="367" w:hanging="370"/>
      </w:pPr>
      <w:r>
        <w:rPr>
          <w:b/>
        </w:rPr>
        <w:t>WELCOME</w:t>
      </w:r>
      <w:r>
        <w:rPr>
          <w:b/>
          <w:spacing w:val="-4"/>
        </w:rPr>
        <w:t xml:space="preserve"> </w:t>
      </w:r>
      <w:r>
        <w:rPr>
          <w:b/>
        </w:rPr>
        <w:t>AND</w:t>
      </w:r>
      <w:r>
        <w:rPr>
          <w:b/>
          <w:spacing w:val="-5"/>
        </w:rPr>
        <w:t xml:space="preserve"> </w:t>
      </w:r>
      <w:r>
        <w:rPr>
          <w:b/>
        </w:rPr>
        <w:t>APOLOGIES</w:t>
      </w:r>
      <w:r>
        <w:rPr>
          <w:b/>
          <w:spacing w:val="-2"/>
        </w:rPr>
        <w:t xml:space="preserve"> </w:t>
      </w:r>
      <w:r>
        <w:rPr>
          <w:b/>
        </w:rPr>
        <w:t>FOR</w:t>
      </w:r>
      <w:r>
        <w:rPr>
          <w:b/>
          <w:spacing w:val="-5"/>
        </w:rPr>
        <w:t xml:space="preserve"> </w:t>
      </w:r>
      <w:r>
        <w:rPr>
          <w:b/>
        </w:rPr>
        <w:t>ABSENCE:</w:t>
      </w:r>
      <w:r>
        <w:rPr>
          <w:b/>
          <w:spacing w:val="-1"/>
        </w:rPr>
        <w:t xml:space="preserve"> </w:t>
      </w:r>
      <w:r>
        <w:t>All</w:t>
      </w:r>
      <w:r>
        <w:rPr>
          <w:spacing w:val="-2"/>
        </w:rPr>
        <w:t xml:space="preserve"> </w:t>
      </w:r>
      <w:r>
        <w:t>were</w:t>
      </w:r>
      <w:r>
        <w:rPr>
          <w:spacing w:val="-1"/>
        </w:rPr>
        <w:t xml:space="preserve"> </w:t>
      </w:r>
      <w:r>
        <w:t>welcomed</w:t>
      </w:r>
      <w:r>
        <w:rPr>
          <w:spacing w:val="-4"/>
        </w:rPr>
        <w:t xml:space="preserve"> </w:t>
      </w:r>
      <w:r>
        <w:t>to</w:t>
      </w:r>
      <w:r>
        <w:rPr>
          <w:spacing w:val="-2"/>
        </w:rPr>
        <w:t xml:space="preserve"> </w:t>
      </w:r>
      <w:r>
        <w:t>the</w:t>
      </w:r>
      <w:r>
        <w:rPr>
          <w:spacing w:val="-4"/>
        </w:rPr>
        <w:t xml:space="preserve"> </w:t>
      </w:r>
      <w:r>
        <w:t>meeting</w:t>
      </w:r>
      <w:r>
        <w:rPr>
          <w:spacing w:val="-2"/>
        </w:rPr>
        <w:t xml:space="preserve"> </w:t>
      </w:r>
      <w:r>
        <w:t xml:space="preserve">with apologies for absence received from Lucy Collins and Caitlin Farrow. The meeting was </w:t>
      </w:r>
      <w:proofErr w:type="spellStart"/>
      <w:proofErr w:type="gramStart"/>
      <w:r>
        <w:t>was</w:t>
      </w:r>
      <w:proofErr w:type="spellEnd"/>
      <w:proofErr w:type="gramEnd"/>
      <w:r>
        <w:t xml:space="preserve"> quorate with 6 trustees present.</w:t>
      </w:r>
    </w:p>
    <w:p w:rsidR="00405046" w:rsidRDefault="00405046">
      <w:pPr>
        <w:pStyle w:val="ListParagraph"/>
        <w:sectPr w:rsidR="00405046">
          <w:headerReference w:type="default" r:id="rId7"/>
          <w:type w:val="continuous"/>
          <w:pgSz w:w="11910" w:h="16840"/>
          <w:pgMar w:top="1340" w:right="1133" w:bottom="280" w:left="1275" w:header="751" w:footer="0" w:gutter="0"/>
          <w:pgNumType w:start="1"/>
          <w:cols w:space="720"/>
        </w:sectPr>
      </w:pPr>
    </w:p>
    <w:p w:rsidR="00405046" w:rsidRDefault="00C72054">
      <w:pPr>
        <w:pStyle w:val="ListParagraph"/>
        <w:numPr>
          <w:ilvl w:val="0"/>
          <w:numId w:val="1"/>
        </w:numPr>
        <w:tabs>
          <w:tab w:val="left" w:pos="532"/>
        </w:tabs>
        <w:spacing w:before="83"/>
        <w:ind w:left="532" w:right="612"/>
      </w:pPr>
      <w:r>
        <w:rPr>
          <w:b/>
        </w:rPr>
        <w:lastRenderedPageBreak/>
        <w:t>DECLARATIONS</w:t>
      </w:r>
      <w:r>
        <w:rPr>
          <w:b/>
          <w:spacing w:val="-5"/>
        </w:rPr>
        <w:t xml:space="preserve"> </w:t>
      </w:r>
      <w:r>
        <w:rPr>
          <w:b/>
        </w:rPr>
        <w:t>OF</w:t>
      </w:r>
      <w:r>
        <w:rPr>
          <w:b/>
          <w:spacing w:val="-4"/>
        </w:rPr>
        <w:t xml:space="preserve"> </w:t>
      </w:r>
      <w:r>
        <w:rPr>
          <w:b/>
        </w:rPr>
        <w:t>INTEREST:</w:t>
      </w:r>
      <w:r>
        <w:rPr>
          <w:b/>
          <w:spacing w:val="-2"/>
        </w:rPr>
        <w:t xml:space="preserve"> </w:t>
      </w:r>
      <w:r>
        <w:t>There</w:t>
      </w:r>
      <w:r>
        <w:rPr>
          <w:spacing w:val="-4"/>
        </w:rPr>
        <w:t xml:space="preserve"> </w:t>
      </w:r>
      <w:r>
        <w:t>were</w:t>
      </w:r>
      <w:r>
        <w:rPr>
          <w:spacing w:val="-4"/>
        </w:rPr>
        <w:t xml:space="preserve"> </w:t>
      </w:r>
      <w:r>
        <w:t>no</w:t>
      </w:r>
      <w:r>
        <w:rPr>
          <w:spacing w:val="-4"/>
        </w:rPr>
        <w:t xml:space="preserve"> </w:t>
      </w:r>
      <w:r>
        <w:t>declarations</w:t>
      </w:r>
      <w:r>
        <w:rPr>
          <w:spacing w:val="-3"/>
        </w:rPr>
        <w:t xml:space="preserve"> </w:t>
      </w:r>
      <w:r>
        <w:t>of</w:t>
      </w:r>
      <w:r>
        <w:rPr>
          <w:spacing w:val="-2"/>
        </w:rPr>
        <w:t xml:space="preserve"> </w:t>
      </w:r>
      <w:r>
        <w:t>interest</w:t>
      </w:r>
      <w:r>
        <w:rPr>
          <w:spacing w:val="-3"/>
        </w:rPr>
        <w:t xml:space="preserve"> </w:t>
      </w:r>
      <w:r>
        <w:t>in</w:t>
      </w:r>
      <w:r>
        <w:rPr>
          <w:spacing w:val="-4"/>
        </w:rPr>
        <w:t xml:space="preserve"> </w:t>
      </w:r>
      <w:r>
        <w:t>any</w:t>
      </w:r>
      <w:r>
        <w:rPr>
          <w:spacing w:val="-3"/>
        </w:rPr>
        <w:t xml:space="preserve"> </w:t>
      </w:r>
      <w:r>
        <w:t>of</w:t>
      </w:r>
      <w:r>
        <w:rPr>
          <w:spacing w:val="-4"/>
        </w:rPr>
        <w:t xml:space="preserve"> </w:t>
      </w:r>
      <w:r>
        <w:t>the following agenda items. Trustees were reminded to update their pecuniary interests</w:t>
      </w:r>
    </w:p>
    <w:p w:rsidR="00405046" w:rsidRDefault="00C72054">
      <w:pPr>
        <w:pStyle w:val="BodyText"/>
        <w:spacing w:before="1"/>
        <w:ind w:left="535"/>
      </w:pPr>
      <w:r>
        <w:t>on</w:t>
      </w:r>
      <w:r>
        <w:rPr>
          <w:spacing w:val="-9"/>
        </w:rPr>
        <w:t xml:space="preserve"> </w:t>
      </w:r>
      <w:proofErr w:type="spellStart"/>
      <w:r>
        <w:t>GovernorHub</w:t>
      </w:r>
      <w:proofErr w:type="spellEnd"/>
      <w:r>
        <w:t>.</w:t>
      </w:r>
      <w:r>
        <w:rPr>
          <w:spacing w:val="-2"/>
        </w:rPr>
        <w:t xml:space="preserve"> </w:t>
      </w:r>
      <w:r>
        <w:t>NH</w:t>
      </w:r>
      <w:r>
        <w:rPr>
          <w:spacing w:val="-7"/>
        </w:rPr>
        <w:t xml:space="preserve"> </w:t>
      </w:r>
      <w:r>
        <w:t>noted</w:t>
      </w:r>
      <w:r>
        <w:rPr>
          <w:spacing w:val="-7"/>
        </w:rPr>
        <w:t xml:space="preserve"> </w:t>
      </w:r>
      <w:r>
        <w:t>civil</w:t>
      </w:r>
      <w:r>
        <w:rPr>
          <w:spacing w:val="-3"/>
        </w:rPr>
        <w:t xml:space="preserve"> </w:t>
      </w:r>
      <w:r>
        <w:t>service</w:t>
      </w:r>
      <w:r>
        <w:rPr>
          <w:spacing w:val="-7"/>
        </w:rPr>
        <w:t xml:space="preserve"> </w:t>
      </w:r>
      <w:r>
        <w:t>employment</w:t>
      </w:r>
      <w:r>
        <w:rPr>
          <w:spacing w:val="-5"/>
        </w:rPr>
        <w:t xml:space="preserve"> </w:t>
      </w:r>
      <w:r>
        <w:t>but</w:t>
      </w:r>
      <w:r>
        <w:rPr>
          <w:spacing w:val="-6"/>
        </w:rPr>
        <w:t xml:space="preserve"> </w:t>
      </w:r>
      <w:r>
        <w:t>no</w:t>
      </w:r>
      <w:r>
        <w:rPr>
          <w:spacing w:val="-6"/>
        </w:rPr>
        <w:t xml:space="preserve"> </w:t>
      </w:r>
      <w:r>
        <w:t>conflict</w:t>
      </w:r>
      <w:r>
        <w:rPr>
          <w:spacing w:val="-5"/>
        </w:rPr>
        <w:t xml:space="preserve"> </w:t>
      </w:r>
      <w:r>
        <w:t>of</w:t>
      </w:r>
      <w:r>
        <w:rPr>
          <w:spacing w:val="-7"/>
        </w:rPr>
        <w:t xml:space="preserve"> </w:t>
      </w:r>
      <w:r>
        <w:t>interest</w:t>
      </w:r>
      <w:r>
        <w:rPr>
          <w:spacing w:val="-5"/>
        </w:rPr>
        <w:t xml:space="preserve"> </w:t>
      </w:r>
      <w:r>
        <w:rPr>
          <w:spacing w:val="-2"/>
        </w:rPr>
        <w:t>perceived.</w:t>
      </w:r>
    </w:p>
    <w:p w:rsidR="00405046" w:rsidRDefault="00405046">
      <w:pPr>
        <w:pStyle w:val="BodyText"/>
      </w:pPr>
    </w:p>
    <w:p w:rsidR="00405046" w:rsidRDefault="00C72054">
      <w:pPr>
        <w:pStyle w:val="ListParagraph"/>
        <w:numPr>
          <w:ilvl w:val="0"/>
          <w:numId w:val="1"/>
        </w:numPr>
        <w:tabs>
          <w:tab w:val="left" w:pos="531"/>
          <w:tab w:val="left" w:pos="535"/>
        </w:tabs>
        <w:ind w:right="747" w:hanging="370"/>
      </w:pPr>
      <w:r>
        <w:rPr>
          <w:b/>
        </w:rPr>
        <w:t>TRUST</w:t>
      </w:r>
      <w:r>
        <w:rPr>
          <w:b/>
          <w:spacing w:val="-2"/>
        </w:rPr>
        <w:t xml:space="preserve"> </w:t>
      </w:r>
      <w:r>
        <w:rPr>
          <w:b/>
        </w:rPr>
        <w:t>BOARD</w:t>
      </w:r>
      <w:r>
        <w:rPr>
          <w:b/>
          <w:spacing w:val="-7"/>
        </w:rPr>
        <w:t xml:space="preserve"> </w:t>
      </w:r>
      <w:r>
        <w:rPr>
          <w:b/>
        </w:rPr>
        <w:t>MEMB</w:t>
      </w:r>
      <w:r>
        <w:rPr>
          <w:b/>
        </w:rPr>
        <w:t xml:space="preserve">ERSHIP: </w:t>
      </w:r>
      <w:r>
        <w:t>There</w:t>
      </w:r>
      <w:r>
        <w:rPr>
          <w:spacing w:val="-4"/>
        </w:rPr>
        <w:t xml:space="preserve"> </w:t>
      </w:r>
      <w:r>
        <w:t>are</w:t>
      </w:r>
      <w:r>
        <w:rPr>
          <w:spacing w:val="-4"/>
        </w:rPr>
        <w:t xml:space="preserve"> </w:t>
      </w:r>
      <w:r>
        <w:t>no</w:t>
      </w:r>
      <w:r>
        <w:rPr>
          <w:spacing w:val="-4"/>
        </w:rPr>
        <w:t xml:space="preserve"> </w:t>
      </w:r>
      <w:r>
        <w:t>current</w:t>
      </w:r>
      <w:r>
        <w:rPr>
          <w:spacing w:val="-5"/>
        </w:rPr>
        <w:t xml:space="preserve"> </w:t>
      </w:r>
      <w:r>
        <w:t>vacancies.</w:t>
      </w:r>
      <w:r>
        <w:rPr>
          <w:spacing w:val="-2"/>
        </w:rPr>
        <w:t xml:space="preserve"> </w:t>
      </w:r>
      <w:r>
        <w:t>All</w:t>
      </w:r>
      <w:r>
        <w:rPr>
          <w:spacing w:val="-7"/>
        </w:rPr>
        <w:t xml:space="preserve"> </w:t>
      </w:r>
      <w:r>
        <w:t>Disclosure</w:t>
      </w:r>
      <w:r>
        <w:rPr>
          <w:spacing w:val="-4"/>
        </w:rPr>
        <w:t xml:space="preserve"> </w:t>
      </w:r>
      <w:r>
        <w:t>and Barring Service and GIAS checks are up to date.</w:t>
      </w:r>
    </w:p>
    <w:p w:rsidR="00405046" w:rsidRDefault="00C72054">
      <w:pPr>
        <w:pStyle w:val="BodyText"/>
        <w:spacing w:line="251" w:lineRule="exact"/>
        <w:ind w:left="532"/>
      </w:pPr>
      <w:r>
        <w:rPr>
          <w:b/>
        </w:rPr>
        <w:t>ACTION:</w:t>
      </w:r>
      <w:r>
        <w:rPr>
          <w:b/>
          <w:spacing w:val="-7"/>
        </w:rPr>
        <w:t xml:space="preserve"> </w:t>
      </w:r>
      <w:r>
        <w:t>The</w:t>
      </w:r>
      <w:r>
        <w:rPr>
          <w:spacing w:val="-6"/>
        </w:rPr>
        <w:t xml:space="preserve"> </w:t>
      </w:r>
      <w:r>
        <w:t>resignation</w:t>
      </w:r>
      <w:r>
        <w:rPr>
          <w:spacing w:val="-4"/>
        </w:rPr>
        <w:t xml:space="preserve"> </w:t>
      </w:r>
      <w:r>
        <w:t>of</w:t>
      </w:r>
      <w:r>
        <w:rPr>
          <w:spacing w:val="-4"/>
        </w:rPr>
        <w:t xml:space="preserve"> </w:t>
      </w:r>
      <w:r>
        <w:t>Chindo</w:t>
      </w:r>
      <w:r>
        <w:rPr>
          <w:spacing w:val="-5"/>
        </w:rPr>
        <w:t xml:space="preserve"> </w:t>
      </w:r>
      <w:r>
        <w:t>Singh</w:t>
      </w:r>
      <w:r>
        <w:rPr>
          <w:spacing w:val="-4"/>
        </w:rPr>
        <w:t xml:space="preserve"> </w:t>
      </w:r>
      <w:r>
        <w:t>was</w:t>
      </w:r>
      <w:r>
        <w:rPr>
          <w:spacing w:val="-3"/>
        </w:rPr>
        <w:t xml:space="preserve"> </w:t>
      </w:r>
      <w:r>
        <w:t>noted</w:t>
      </w:r>
      <w:r>
        <w:rPr>
          <w:spacing w:val="-7"/>
        </w:rPr>
        <w:t xml:space="preserve"> </w:t>
      </w:r>
      <w:r>
        <w:t>with</w:t>
      </w:r>
      <w:r>
        <w:rPr>
          <w:spacing w:val="-6"/>
        </w:rPr>
        <w:t xml:space="preserve"> </w:t>
      </w:r>
      <w:r>
        <w:t>the</w:t>
      </w:r>
      <w:r>
        <w:rPr>
          <w:spacing w:val="-6"/>
        </w:rPr>
        <w:t xml:space="preserve"> </w:t>
      </w:r>
      <w:r>
        <w:t>record</w:t>
      </w:r>
      <w:r>
        <w:rPr>
          <w:spacing w:val="-6"/>
        </w:rPr>
        <w:t xml:space="preserve"> </w:t>
      </w:r>
      <w:r>
        <w:t>to</w:t>
      </w:r>
      <w:r>
        <w:rPr>
          <w:spacing w:val="-4"/>
        </w:rPr>
        <w:t xml:space="preserve"> </w:t>
      </w:r>
      <w:r>
        <w:t>be</w:t>
      </w:r>
      <w:r>
        <w:rPr>
          <w:spacing w:val="-4"/>
        </w:rPr>
        <w:t xml:space="preserve"> </w:t>
      </w:r>
      <w:r>
        <w:rPr>
          <w:spacing w:val="-2"/>
        </w:rPr>
        <w:t>updated.</w:t>
      </w:r>
    </w:p>
    <w:p w:rsidR="00405046" w:rsidRDefault="00405046">
      <w:pPr>
        <w:pStyle w:val="BodyText"/>
      </w:pPr>
    </w:p>
    <w:p w:rsidR="00405046" w:rsidRDefault="00C72054">
      <w:pPr>
        <w:pStyle w:val="Heading1"/>
        <w:numPr>
          <w:ilvl w:val="0"/>
          <w:numId w:val="1"/>
        </w:numPr>
        <w:tabs>
          <w:tab w:val="left" w:pos="531"/>
        </w:tabs>
        <w:spacing w:before="1"/>
        <w:ind w:left="531" w:hanging="366"/>
      </w:pPr>
      <w:r>
        <w:rPr>
          <w:spacing w:val="-2"/>
        </w:rPr>
        <w:t>MINUTES:</w:t>
      </w:r>
    </w:p>
    <w:p w:rsidR="00405046" w:rsidRDefault="00C72054">
      <w:pPr>
        <w:pStyle w:val="ListParagraph"/>
        <w:numPr>
          <w:ilvl w:val="1"/>
          <w:numId w:val="1"/>
        </w:numPr>
        <w:tabs>
          <w:tab w:val="left" w:pos="531"/>
          <w:tab w:val="left" w:pos="535"/>
        </w:tabs>
        <w:spacing w:before="1"/>
        <w:ind w:right="1148"/>
      </w:pPr>
      <w:r>
        <w:rPr>
          <w:u w:val="single"/>
        </w:rPr>
        <w:t>Minutes</w:t>
      </w:r>
      <w:r>
        <w:rPr>
          <w:spacing w:val="-5"/>
          <w:u w:val="single"/>
        </w:rPr>
        <w:t xml:space="preserve"> </w:t>
      </w:r>
      <w:r>
        <w:rPr>
          <w:u w:val="single"/>
        </w:rPr>
        <w:t>of</w:t>
      </w:r>
      <w:r>
        <w:rPr>
          <w:spacing w:val="-4"/>
          <w:u w:val="single"/>
        </w:rPr>
        <w:t xml:space="preserve"> </w:t>
      </w:r>
      <w:r>
        <w:rPr>
          <w:u w:val="single"/>
        </w:rPr>
        <w:t>the</w:t>
      </w:r>
      <w:r>
        <w:rPr>
          <w:spacing w:val="-5"/>
          <w:u w:val="single"/>
        </w:rPr>
        <w:t xml:space="preserve"> </w:t>
      </w:r>
      <w:r>
        <w:rPr>
          <w:u w:val="single"/>
        </w:rPr>
        <w:t>Meeting</w:t>
      </w:r>
      <w:r>
        <w:rPr>
          <w:spacing w:val="-3"/>
          <w:u w:val="single"/>
        </w:rPr>
        <w:t xml:space="preserve"> </w:t>
      </w:r>
      <w:r>
        <w:rPr>
          <w:u w:val="single"/>
        </w:rPr>
        <w:t>Held</w:t>
      </w:r>
      <w:r>
        <w:rPr>
          <w:spacing w:val="-3"/>
          <w:u w:val="single"/>
        </w:rPr>
        <w:t xml:space="preserve"> </w:t>
      </w:r>
      <w:r>
        <w:rPr>
          <w:u w:val="single"/>
        </w:rPr>
        <w:t>on</w:t>
      </w:r>
      <w:r>
        <w:rPr>
          <w:spacing w:val="-3"/>
          <w:u w:val="single"/>
        </w:rPr>
        <w:t xml:space="preserve"> </w:t>
      </w:r>
      <w:r>
        <w:rPr>
          <w:u w:val="single"/>
        </w:rPr>
        <w:t>09/10/2024:</w:t>
      </w:r>
      <w:r>
        <w:rPr>
          <w:spacing w:val="-2"/>
          <w:u w:val="single"/>
        </w:rPr>
        <w:t xml:space="preserve"> </w:t>
      </w:r>
      <w:r>
        <w:t>These</w:t>
      </w:r>
      <w:r>
        <w:rPr>
          <w:spacing w:val="-3"/>
        </w:rPr>
        <w:t xml:space="preserve"> </w:t>
      </w:r>
      <w:r>
        <w:t>were</w:t>
      </w:r>
      <w:r>
        <w:rPr>
          <w:spacing w:val="-5"/>
        </w:rPr>
        <w:t xml:space="preserve"> </w:t>
      </w:r>
      <w:r>
        <w:t>received</w:t>
      </w:r>
      <w:r>
        <w:rPr>
          <w:spacing w:val="-5"/>
        </w:rPr>
        <w:t xml:space="preserve"> </w:t>
      </w:r>
      <w:r>
        <w:t>and</w:t>
      </w:r>
      <w:r>
        <w:rPr>
          <w:spacing w:val="-3"/>
        </w:rPr>
        <w:t xml:space="preserve"> </w:t>
      </w:r>
      <w:r>
        <w:t>accepted, considered signed.</w:t>
      </w:r>
    </w:p>
    <w:p w:rsidR="00405046" w:rsidRDefault="00C72054">
      <w:pPr>
        <w:pStyle w:val="ListParagraph"/>
        <w:numPr>
          <w:ilvl w:val="1"/>
          <w:numId w:val="1"/>
        </w:numPr>
        <w:tabs>
          <w:tab w:val="left" w:pos="531"/>
        </w:tabs>
        <w:spacing w:before="252" w:line="253" w:lineRule="exact"/>
        <w:ind w:left="531" w:hanging="366"/>
      </w:pPr>
      <w:r>
        <w:rPr>
          <w:u w:val="single"/>
        </w:rPr>
        <w:t>Matters</w:t>
      </w:r>
      <w:r>
        <w:rPr>
          <w:spacing w:val="-3"/>
          <w:u w:val="single"/>
        </w:rPr>
        <w:t xml:space="preserve"> </w:t>
      </w:r>
      <w:r>
        <w:rPr>
          <w:spacing w:val="-2"/>
          <w:u w:val="single"/>
        </w:rPr>
        <w:t>Arising:</w:t>
      </w:r>
    </w:p>
    <w:p w:rsidR="00405046" w:rsidRDefault="00C72054">
      <w:pPr>
        <w:pStyle w:val="ListParagraph"/>
        <w:numPr>
          <w:ilvl w:val="2"/>
          <w:numId w:val="1"/>
        </w:numPr>
        <w:tabs>
          <w:tab w:val="left" w:pos="716"/>
        </w:tabs>
        <w:ind w:left="716" w:hanging="551"/>
      </w:pPr>
      <w:r>
        <w:rPr>
          <w:u w:val="single"/>
        </w:rPr>
        <w:t>Safeguarding</w:t>
      </w:r>
      <w:r>
        <w:rPr>
          <w:spacing w:val="-6"/>
          <w:u w:val="single"/>
        </w:rPr>
        <w:t xml:space="preserve"> </w:t>
      </w:r>
      <w:r>
        <w:rPr>
          <w:u w:val="single"/>
        </w:rPr>
        <w:t>Visits:</w:t>
      </w:r>
      <w:r>
        <w:rPr>
          <w:spacing w:val="-2"/>
          <w:u w:val="single"/>
        </w:rPr>
        <w:t xml:space="preserve"> </w:t>
      </w:r>
      <w:r>
        <w:t>Delay</w:t>
      </w:r>
      <w:r>
        <w:rPr>
          <w:spacing w:val="-8"/>
        </w:rPr>
        <w:t xml:space="preserve"> </w:t>
      </w:r>
      <w:r>
        <w:t>to</w:t>
      </w:r>
      <w:r>
        <w:rPr>
          <w:spacing w:val="-5"/>
        </w:rPr>
        <w:t xml:space="preserve"> </w:t>
      </w:r>
      <w:r>
        <w:t>start</w:t>
      </w:r>
      <w:r>
        <w:rPr>
          <w:spacing w:val="-6"/>
        </w:rPr>
        <w:t xml:space="preserve"> </w:t>
      </w:r>
      <w:r>
        <w:t>of</w:t>
      </w:r>
      <w:r>
        <w:rPr>
          <w:spacing w:val="-6"/>
        </w:rPr>
        <w:t xml:space="preserve"> </w:t>
      </w:r>
      <w:r>
        <w:rPr>
          <w:spacing w:val="-2"/>
        </w:rPr>
        <w:t>January.</w:t>
      </w:r>
    </w:p>
    <w:p w:rsidR="00405046" w:rsidRDefault="00405046">
      <w:pPr>
        <w:pStyle w:val="BodyText"/>
      </w:pPr>
    </w:p>
    <w:p w:rsidR="00405046" w:rsidRDefault="00C72054">
      <w:pPr>
        <w:pStyle w:val="ListParagraph"/>
        <w:numPr>
          <w:ilvl w:val="2"/>
          <w:numId w:val="1"/>
        </w:numPr>
        <w:tabs>
          <w:tab w:val="left" w:pos="716"/>
        </w:tabs>
        <w:spacing w:before="1"/>
        <w:ind w:left="716" w:hanging="551"/>
      </w:pPr>
      <w:r>
        <w:rPr>
          <w:u w:val="single"/>
        </w:rPr>
        <w:t>Keeping</w:t>
      </w:r>
      <w:r>
        <w:rPr>
          <w:spacing w:val="-7"/>
          <w:u w:val="single"/>
        </w:rPr>
        <w:t xml:space="preserve"> </w:t>
      </w:r>
      <w:r>
        <w:rPr>
          <w:u w:val="single"/>
        </w:rPr>
        <w:t>Children</w:t>
      </w:r>
      <w:r>
        <w:rPr>
          <w:spacing w:val="-6"/>
          <w:u w:val="single"/>
        </w:rPr>
        <w:t xml:space="preserve"> </w:t>
      </w:r>
      <w:r>
        <w:rPr>
          <w:u w:val="single"/>
        </w:rPr>
        <w:t>Safe</w:t>
      </w:r>
      <w:r>
        <w:rPr>
          <w:spacing w:val="-5"/>
          <w:u w:val="single"/>
        </w:rPr>
        <w:t xml:space="preserve"> </w:t>
      </w:r>
      <w:r>
        <w:rPr>
          <w:u w:val="single"/>
        </w:rPr>
        <w:t>in</w:t>
      </w:r>
      <w:r>
        <w:rPr>
          <w:spacing w:val="-6"/>
          <w:u w:val="single"/>
        </w:rPr>
        <w:t xml:space="preserve"> </w:t>
      </w:r>
      <w:r>
        <w:rPr>
          <w:spacing w:val="-2"/>
          <w:u w:val="single"/>
        </w:rPr>
        <w:t>Education:</w:t>
      </w:r>
    </w:p>
    <w:p w:rsidR="00405046" w:rsidRDefault="00C72054">
      <w:pPr>
        <w:pStyle w:val="BodyText"/>
        <w:spacing w:before="1"/>
        <w:ind w:left="715"/>
      </w:pPr>
      <w:r>
        <w:rPr>
          <w:b/>
        </w:rPr>
        <w:t>ACTION:</w:t>
      </w:r>
      <w:r>
        <w:rPr>
          <w:b/>
          <w:spacing w:val="-3"/>
        </w:rPr>
        <w:t xml:space="preserve"> </w:t>
      </w:r>
      <w:r>
        <w:t>All</w:t>
      </w:r>
      <w:r>
        <w:rPr>
          <w:spacing w:val="-6"/>
        </w:rPr>
        <w:t xml:space="preserve"> </w:t>
      </w:r>
      <w:r>
        <w:t>to</w:t>
      </w:r>
      <w:r>
        <w:rPr>
          <w:spacing w:val="-6"/>
        </w:rPr>
        <w:t xml:space="preserve"> </w:t>
      </w:r>
      <w:r>
        <w:t>return</w:t>
      </w:r>
      <w:r>
        <w:rPr>
          <w:spacing w:val="-3"/>
        </w:rPr>
        <w:t xml:space="preserve"> </w:t>
      </w:r>
      <w:r>
        <w:t>declaration</w:t>
      </w:r>
      <w:r>
        <w:rPr>
          <w:spacing w:val="-6"/>
        </w:rPr>
        <w:t xml:space="preserve"> </w:t>
      </w:r>
      <w:r>
        <w:t>that</w:t>
      </w:r>
      <w:r>
        <w:rPr>
          <w:spacing w:val="-5"/>
        </w:rPr>
        <w:t xml:space="preserve"> </w:t>
      </w:r>
      <w:r>
        <w:t>read</w:t>
      </w:r>
      <w:r>
        <w:rPr>
          <w:spacing w:val="-8"/>
        </w:rPr>
        <w:t xml:space="preserve"> </w:t>
      </w:r>
      <w:r>
        <w:t>and</w:t>
      </w:r>
      <w:r>
        <w:rPr>
          <w:spacing w:val="-3"/>
        </w:rPr>
        <w:t xml:space="preserve"> </w:t>
      </w:r>
      <w:r>
        <w:rPr>
          <w:spacing w:val="-2"/>
        </w:rPr>
        <w:t>understood.</w:t>
      </w:r>
    </w:p>
    <w:p w:rsidR="00405046" w:rsidRDefault="00C72054">
      <w:pPr>
        <w:pStyle w:val="ListParagraph"/>
        <w:numPr>
          <w:ilvl w:val="2"/>
          <w:numId w:val="1"/>
        </w:numPr>
        <w:tabs>
          <w:tab w:val="left" w:pos="716"/>
        </w:tabs>
        <w:spacing w:before="251"/>
        <w:ind w:left="716" w:hanging="551"/>
      </w:pPr>
      <w:r>
        <w:rPr>
          <w:u w:val="single"/>
        </w:rPr>
        <w:t>Code</w:t>
      </w:r>
      <w:r>
        <w:rPr>
          <w:spacing w:val="-4"/>
          <w:u w:val="single"/>
        </w:rPr>
        <w:t xml:space="preserve"> </w:t>
      </w:r>
      <w:r>
        <w:rPr>
          <w:u w:val="single"/>
        </w:rPr>
        <w:t>of</w:t>
      </w:r>
      <w:r>
        <w:rPr>
          <w:spacing w:val="-1"/>
          <w:u w:val="single"/>
        </w:rPr>
        <w:t xml:space="preserve"> </w:t>
      </w:r>
      <w:r>
        <w:rPr>
          <w:u w:val="single"/>
        </w:rPr>
        <w:t>Conduct:</w:t>
      </w:r>
      <w:r>
        <w:rPr>
          <w:spacing w:val="-7"/>
        </w:rPr>
        <w:t xml:space="preserve"> </w:t>
      </w:r>
      <w:r>
        <w:t>Up</w:t>
      </w:r>
      <w:r>
        <w:rPr>
          <w:spacing w:val="-3"/>
        </w:rPr>
        <w:t xml:space="preserve"> </w:t>
      </w:r>
      <w:r>
        <w:t>to</w:t>
      </w:r>
      <w:r>
        <w:rPr>
          <w:spacing w:val="-3"/>
        </w:rPr>
        <w:t xml:space="preserve"> </w:t>
      </w:r>
      <w:r>
        <w:rPr>
          <w:spacing w:val="-4"/>
        </w:rPr>
        <w:t>date.</w:t>
      </w:r>
    </w:p>
    <w:p w:rsidR="00405046" w:rsidRDefault="00405046">
      <w:pPr>
        <w:pStyle w:val="BodyText"/>
      </w:pPr>
    </w:p>
    <w:p w:rsidR="00405046" w:rsidRDefault="00C72054">
      <w:pPr>
        <w:pStyle w:val="ListParagraph"/>
        <w:numPr>
          <w:ilvl w:val="2"/>
          <w:numId w:val="1"/>
        </w:numPr>
        <w:tabs>
          <w:tab w:val="left" w:pos="716"/>
        </w:tabs>
        <w:spacing w:before="1"/>
        <w:ind w:left="716" w:hanging="551"/>
      </w:pPr>
      <w:r>
        <w:rPr>
          <w:u w:val="single"/>
        </w:rPr>
        <w:t>Strategic</w:t>
      </w:r>
      <w:r>
        <w:rPr>
          <w:spacing w:val="-5"/>
          <w:u w:val="single"/>
        </w:rPr>
        <w:t xml:space="preserve"> </w:t>
      </w:r>
      <w:r>
        <w:rPr>
          <w:u w:val="single"/>
        </w:rPr>
        <w:t>Vision</w:t>
      </w:r>
      <w:r>
        <w:rPr>
          <w:spacing w:val="-6"/>
          <w:u w:val="single"/>
        </w:rPr>
        <w:t xml:space="preserve"> </w:t>
      </w:r>
      <w:r>
        <w:rPr>
          <w:u w:val="single"/>
        </w:rPr>
        <w:t>of</w:t>
      </w:r>
      <w:r>
        <w:rPr>
          <w:spacing w:val="-6"/>
          <w:u w:val="single"/>
        </w:rPr>
        <w:t xml:space="preserve"> </w:t>
      </w:r>
      <w:r>
        <w:rPr>
          <w:u w:val="single"/>
        </w:rPr>
        <w:t>School:</w:t>
      </w:r>
      <w:r>
        <w:rPr>
          <w:spacing w:val="-3"/>
          <w:u w:val="single"/>
        </w:rPr>
        <w:t xml:space="preserve"> </w:t>
      </w:r>
      <w:r>
        <w:t>Consideration</w:t>
      </w:r>
      <w:r>
        <w:rPr>
          <w:spacing w:val="-7"/>
        </w:rPr>
        <w:t xml:space="preserve"> </w:t>
      </w:r>
      <w:r>
        <w:t>of</w:t>
      </w:r>
      <w:r>
        <w:rPr>
          <w:spacing w:val="-7"/>
        </w:rPr>
        <w:t xml:space="preserve"> </w:t>
      </w:r>
      <w:r>
        <w:t>this</w:t>
      </w:r>
      <w:r>
        <w:rPr>
          <w:spacing w:val="-4"/>
        </w:rPr>
        <w:t xml:space="preserve"> </w:t>
      </w:r>
      <w:r>
        <w:t>is</w:t>
      </w:r>
      <w:r>
        <w:rPr>
          <w:spacing w:val="-7"/>
        </w:rPr>
        <w:t xml:space="preserve"> </w:t>
      </w:r>
      <w:r>
        <w:rPr>
          <w:spacing w:val="-2"/>
        </w:rPr>
        <w:t>ongoing.</w:t>
      </w:r>
    </w:p>
    <w:p w:rsidR="00405046" w:rsidRDefault="00405046">
      <w:pPr>
        <w:pStyle w:val="BodyText"/>
      </w:pPr>
    </w:p>
    <w:p w:rsidR="00405046" w:rsidRDefault="00C72054">
      <w:pPr>
        <w:pStyle w:val="ListParagraph"/>
        <w:numPr>
          <w:ilvl w:val="2"/>
          <w:numId w:val="1"/>
        </w:numPr>
        <w:tabs>
          <w:tab w:val="left" w:pos="716"/>
        </w:tabs>
        <w:spacing w:line="252" w:lineRule="exact"/>
        <w:ind w:left="716" w:hanging="551"/>
      </w:pPr>
      <w:r>
        <w:rPr>
          <w:u w:val="single"/>
        </w:rPr>
        <w:t>Skills</w:t>
      </w:r>
      <w:r>
        <w:rPr>
          <w:spacing w:val="-7"/>
          <w:u w:val="single"/>
        </w:rPr>
        <w:t xml:space="preserve"> </w:t>
      </w:r>
      <w:r>
        <w:rPr>
          <w:spacing w:val="-2"/>
          <w:u w:val="single"/>
        </w:rPr>
        <w:t>Analysis:</w:t>
      </w:r>
    </w:p>
    <w:p w:rsidR="00405046" w:rsidRDefault="00C72054">
      <w:pPr>
        <w:spacing w:line="252" w:lineRule="exact"/>
        <w:ind w:left="715"/>
      </w:pPr>
      <w:r>
        <w:rPr>
          <w:b/>
        </w:rPr>
        <w:t>ACTION:</w:t>
      </w:r>
      <w:r>
        <w:rPr>
          <w:b/>
          <w:spacing w:val="-2"/>
        </w:rPr>
        <w:t xml:space="preserve"> </w:t>
      </w:r>
      <w:r>
        <w:t>LB</w:t>
      </w:r>
      <w:r>
        <w:rPr>
          <w:spacing w:val="-6"/>
        </w:rPr>
        <w:t xml:space="preserve"> </w:t>
      </w:r>
      <w:r>
        <w:t>to</w:t>
      </w:r>
      <w:r>
        <w:rPr>
          <w:spacing w:val="-5"/>
        </w:rPr>
        <w:t xml:space="preserve"> </w:t>
      </w:r>
      <w:r>
        <w:t>resend</w:t>
      </w:r>
      <w:r>
        <w:rPr>
          <w:spacing w:val="-3"/>
        </w:rPr>
        <w:t xml:space="preserve"> </w:t>
      </w:r>
      <w:r>
        <w:rPr>
          <w:spacing w:val="-2"/>
        </w:rPr>
        <w:t>link.</w:t>
      </w:r>
    </w:p>
    <w:p w:rsidR="00405046" w:rsidRDefault="00405046">
      <w:pPr>
        <w:pStyle w:val="BodyText"/>
        <w:spacing w:before="1"/>
      </w:pPr>
    </w:p>
    <w:p w:rsidR="00405046" w:rsidRDefault="00C72054">
      <w:pPr>
        <w:pStyle w:val="ListParagraph"/>
        <w:numPr>
          <w:ilvl w:val="1"/>
          <w:numId w:val="1"/>
        </w:numPr>
        <w:tabs>
          <w:tab w:val="left" w:pos="656"/>
        </w:tabs>
        <w:ind w:left="656" w:hanging="491"/>
      </w:pPr>
      <w:r>
        <w:rPr>
          <w:spacing w:val="-2"/>
          <w:u w:val="single"/>
        </w:rPr>
        <w:t>Reports:</w:t>
      </w:r>
    </w:p>
    <w:p w:rsidR="00405046" w:rsidRDefault="00C72054">
      <w:pPr>
        <w:pStyle w:val="BodyText"/>
        <w:spacing w:before="1"/>
        <w:ind w:left="657"/>
      </w:pPr>
      <w:r>
        <w:rPr>
          <w:b/>
        </w:rPr>
        <w:t>Link</w:t>
      </w:r>
      <w:r>
        <w:rPr>
          <w:b/>
          <w:spacing w:val="-7"/>
        </w:rPr>
        <w:t xml:space="preserve"> </w:t>
      </w:r>
      <w:r>
        <w:rPr>
          <w:b/>
        </w:rPr>
        <w:t>Governor</w:t>
      </w:r>
      <w:r>
        <w:rPr>
          <w:b/>
          <w:spacing w:val="-4"/>
        </w:rPr>
        <w:t xml:space="preserve"> </w:t>
      </w:r>
      <w:r>
        <w:rPr>
          <w:b/>
        </w:rPr>
        <w:t>Roles:</w:t>
      </w:r>
      <w:r>
        <w:rPr>
          <w:b/>
          <w:spacing w:val="-3"/>
        </w:rPr>
        <w:t xml:space="preserve"> </w:t>
      </w:r>
      <w:r>
        <w:t>Health</w:t>
      </w:r>
      <w:r>
        <w:rPr>
          <w:spacing w:val="-7"/>
        </w:rPr>
        <w:t xml:space="preserve"> </w:t>
      </w:r>
      <w:r>
        <w:t>and</w:t>
      </w:r>
      <w:r>
        <w:rPr>
          <w:spacing w:val="-5"/>
        </w:rPr>
        <w:t xml:space="preserve"> </w:t>
      </w:r>
      <w:r>
        <w:t>Safety:</w:t>
      </w:r>
      <w:r>
        <w:rPr>
          <w:spacing w:val="-3"/>
        </w:rPr>
        <w:t xml:space="preserve"> </w:t>
      </w:r>
      <w:r>
        <w:t>Nathan</w:t>
      </w:r>
      <w:r>
        <w:rPr>
          <w:spacing w:val="-5"/>
        </w:rPr>
        <w:t xml:space="preserve"> </w:t>
      </w:r>
      <w:proofErr w:type="spellStart"/>
      <w:r>
        <w:t>Hinchcliffe</w:t>
      </w:r>
      <w:proofErr w:type="spellEnd"/>
      <w:r>
        <w:t>;</w:t>
      </w:r>
      <w:r>
        <w:rPr>
          <w:spacing w:val="-3"/>
        </w:rPr>
        <w:t xml:space="preserve"> </w:t>
      </w:r>
      <w:r>
        <w:t>Safeguarding:</w:t>
      </w:r>
      <w:r>
        <w:rPr>
          <w:spacing w:val="-3"/>
        </w:rPr>
        <w:t xml:space="preserve"> </w:t>
      </w:r>
      <w:r>
        <w:t xml:space="preserve">Carol Frederick and Janice </w:t>
      </w:r>
      <w:proofErr w:type="spellStart"/>
      <w:r>
        <w:t>Bryden</w:t>
      </w:r>
      <w:proofErr w:type="spellEnd"/>
      <w:r>
        <w:t>; Curriculum: Jade-Simone Bacon;</w:t>
      </w:r>
    </w:p>
    <w:p w:rsidR="00405046" w:rsidRDefault="00405046">
      <w:pPr>
        <w:pStyle w:val="BodyText"/>
      </w:pPr>
    </w:p>
    <w:p w:rsidR="00405046" w:rsidRDefault="00C72054">
      <w:pPr>
        <w:pStyle w:val="Heading1"/>
        <w:numPr>
          <w:ilvl w:val="0"/>
          <w:numId w:val="1"/>
        </w:numPr>
        <w:tabs>
          <w:tab w:val="left" w:pos="657"/>
        </w:tabs>
        <w:spacing w:line="252" w:lineRule="exact"/>
        <w:ind w:left="657" w:hanging="492"/>
      </w:pPr>
      <w:r>
        <w:t>HEAD</w:t>
      </w:r>
      <w:r>
        <w:rPr>
          <w:spacing w:val="-10"/>
        </w:rPr>
        <w:t xml:space="preserve"> </w:t>
      </w:r>
      <w:r>
        <w:t>TEACHER’S</w:t>
      </w:r>
      <w:r>
        <w:rPr>
          <w:spacing w:val="-7"/>
        </w:rPr>
        <w:t xml:space="preserve"> </w:t>
      </w:r>
      <w:r>
        <w:rPr>
          <w:spacing w:val="-2"/>
        </w:rPr>
        <w:t>REPORT:</w:t>
      </w:r>
    </w:p>
    <w:p w:rsidR="00405046" w:rsidRDefault="00C72054">
      <w:pPr>
        <w:pStyle w:val="ListParagraph"/>
        <w:numPr>
          <w:ilvl w:val="1"/>
          <w:numId w:val="1"/>
        </w:numPr>
        <w:tabs>
          <w:tab w:val="left" w:pos="655"/>
        </w:tabs>
        <w:ind w:left="655" w:right="538" w:hanging="490"/>
      </w:pPr>
      <w:r>
        <w:rPr>
          <w:u w:val="single"/>
        </w:rPr>
        <w:t>Draft</w:t>
      </w:r>
      <w:r>
        <w:rPr>
          <w:spacing w:val="-5"/>
          <w:u w:val="single"/>
        </w:rPr>
        <w:t xml:space="preserve"> </w:t>
      </w:r>
      <w:r>
        <w:rPr>
          <w:u w:val="single"/>
        </w:rPr>
        <w:t>Pupil</w:t>
      </w:r>
      <w:r>
        <w:rPr>
          <w:spacing w:val="-4"/>
          <w:u w:val="single"/>
        </w:rPr>
        <w:t xml:space="preserve"> </w:t>
      </w:r>
      <w:r>
        <w:rPr>
          <w:u w:val="single"/>
        </w:rPr>
        <w:t>Premium</w:t>
      </w:r>
      <w:r>
        <w:rPr>
          <w:spacing w:val="-3"/>
          <w:u w:val="single"/>
        </w:rPr>
        <w:t xml:space="preserve"> </w:t>
      </w:r>
      <w:r>
        <w:rPr>
          <w:u w:val="single"/>
        </w:rPr>
        <w:t>Strategy</w:t>
      </w:r>
      <w:r>
        <w:rPr>
          <w:spacing w:val="-3"/>
          <w:u w:val="single"/>
        </w:rPr>
        <w:t xml:space="preserve"> </w:t>
      </w:r>
      <w:r>
        <w:rPr>
          <w:u w:val="single"/>
        </w:rPr>
        <w:t>Statement</w:t>
      </w:r>
      <w:r>
        <w:rPr>
          <w:spacing w:val="-5"/>
          <w:u w:val="single"/>
        </w:rPr>
        <w:t xml:space="preserve"> </w:t>
      </w:r>
      <w:r>
        <w:rPr>
          <w:u w:val="single"/>
        </w:rPr>
        <w:t>and</w:t>
      </w:r>
      <w:r>
        <w:rPr>
          <w:spacing w:val="-4"/>
          <w:u w:val="single"/>
        </w:rPr>
        <w:t xml:space="preserve"> </w:t>
      </w:r>
      <w:r>
        <w:rPr>
          <w:u w:val="single"/>
        </w:rPr>
        <w:t>Sports’</w:t>
      </w:r>
      <w:r>
        <w:rPr>
          <w:spacing w:val="-4"/>
          <w:u w:val="single"/>
        </w:rPr>
        <w:t xml:space="preserve"> </w:t>
      </w:r>
      <w:r>
        <w:rPr>
          <w:u w:val="single"/>
        </w:rPr>
        <w:t>Premium</w:t>
      </w:r>
      <w:r>
        <w:rPr>
          <w:spacing w:val="-5"/>
          <w:u w:val="single"/>
        </w:rPr>
        <w:t xml:space="preserve"> </w:t>
      </w:r>
      <w:r>
        <w:rPr>
          <w:u w:val="single"/>
        </w:rPr>
        <w:t>Funding</w:t>
      </w:r>
      <w:r>
        <w:rPr>
          <w:spacing w:val="-4"/>
          <w:u w:val="single"/>
        </w:rPr>
        <w:t xml:space="preserve"> </w:t>
      </w:r>
      <w:r>
        <w:rPr>
          <w:u w:val="single"/>
        </w:rPr>
        <w:t>Spending</w:t>
      </w:r>
      <w:r>
        <w:rPr>
          <w:spacing w:val="-4"/>
          <w:u w:val="single"/>
        </w:rPr>
        <w:t xml:space="preserve"> </w:t>
      </w:r>
      <w:r>
        <w:rPr>
          <w:u w:val="single"/>
        </w:rPr>
        <w:t>and</w:t>
      </w:r>
      <w:r>
        <w:t xml:space="preserve"> </w:t>
      </w:r>
      <w:r>
        <w:rPr>
          <w:u w:val="single"/>
        </w:rPr>
        <w:t xml:space="preserve">Impact Report: </w:t>
      </w:r>
      <w:r>
        <w:t>Prior e-circulated. HT noted that the School has just been awarded a gold level award for sports and is now aiming for platinum.</w:t>
      </w:r>
    </w:p>
    <w:p w:rsidR="00405046" w:rsidRDefault="00405046">
      <w:pPr>
        <w:pStyle w:val="BodyText"/>
      </w:pPr>
    </w:p>
    <w:p w:rsidR="00405046" w:rsidRDefault="00C72054">
      <w:pPr>
        <w:pStyle w:val="ListParagraph"/>
        <w:numPr>
          <w:ilvl w:val="1"/>
          <w:numId w:val="1"/>
        </w:numPr>
        <w:tabs>
          <w:tab w:val="left" w:pos="656"/>
        </w:tabs>
        <w:spacing w:line="252" w:lineRule="exact"/>
        <w:ind w:left="656" w:hanging="491"/>
      </w:pPr>
      <w:r>
        <w:rPr>
          <w:u w:val="single"/>
        </w:rPr>
        <w:t>Special</w:t>
      </w:r>
      <w:r>
        <w:rPr>
          <w:spacing w:val="-9"/>
          <w:u w:val="single"/>
        </w:rPr>
        <w:t xml:space="preserve"> </w:t>
      </w:r>
      <w:r>
        <w:rPr>
          <w:u w:val="single"/>
        </w:rPr>
        <w:t>Educational</w:t>
      </w:r>
      <w:r>
        <w:rPr>
          <w:spacing w:val="-8"/>
          <w:u w:val="single"/>
        </w:rPr>
        <w:t xml:space="preserve"> </w:t>
      </w:r>
      <w:r>
        <w:rPr>
          <w:u w:val="single"/>
        </w:rPr>
        <w:t>Needs</w:t>
      </w:r>
      <w:r>
        <w:rPr>
          <w:spacing w:val="-8"/>
          <w:u w:val="single"/>
        </w:rPr>
        <w:t xml:space="preserve"> </w:t>
      </w:r>
      <w:r>
        <w:rPr>
          <w:u w:val="single"/>
        </w:rPr>
        <w:t>Report-IA</w:t>
      </w:r>
      <w:r>
        <w:rPr>
          <w:spacing w:val="-7"/>
          <w:u w:val="single"/>
        </w:rPr>
        <w:t xml:space="preserve"> </w:t>
      </w:r>
      <w:r>
        <w:rPr>
          <w:spacing w:val="-2"/>
          <w:u w:val="single"/>
        </w:rPr>
        <w:t>Presented:</w:t>
      </w:r>
    </w:p>
    <w:p w:rsidR="00405046" w:rsidRDefault="00C72054">
      <w:pPr>
        <w:pStyle w:val="ListParagraph"/>
        <w:numPr>
          <w:ilvl w:val="2"/>
          <w:numId w:val="1"/>
        </w:numPr>
        <w:tabs>
          <w:tab w:val="left" w:pos="717"/>
        </w:tabs>
        <w:ind w:right="756"/>
      </w:pPr>
      <w:r>
        <w:rPr>
          <w:u w:val="single"/>
        </w:rPr>
        <w:t>Education</w:t>
      </w:r>
      <w:r>
        <w:rPr>
          <w:spacing w:val="-3"/>
          <w:u w:val="single"/>
        </w:rPr>
        <w:t xml:space="preserve"> </w:t>
      </w:r>
      <w:r>
        <w:rPr>
          <w:u w:val="single"/>
        </w:rPr>
        <w:t>and</w:t>
      </w:r>
      <w:r>
        <w:rPr>
          <w:spacing w:val="-5"/>
          <w:u w:val="single"/>
        </w:rPr>
        <w:t xml:space="preserve"> </w:t>
      </w:r>
      <w:r>
        <w:rPr>
          <w:u w:val="single"/>
        </w:rPr>
        <w:t>Health</w:t>
      </w:r>
      <w:r>
        <w:rPr>
          <w:spacing w:val="-3"/>
          <w:u w:val="single"/>
        </w:rPr>
        <w:t xml:space="preserve"> </w:t>
      </w:r>
      <w:r>
        <w:rPr>
          <w:u w:val="single"/>
        </w:rPr>
        <w:t>Care</w:t>
      </w:r>
      <w:r>
        <w:rPr>
          <w:spacing w:val="-5"/>
          <w:u w:val="single"/>
        </w:rPr>
        <w:t xml:space="preserve"> </w:t>
      </w:r>
      <w:r>
        <w:rPr>
          <w:u w:val="single"/>
        </w:rPr>
        <w:t xml:space="preserve">Plans: </w:t>
      </w:r>
      <w:r>
        <w:t>The</w:t>
      </w:r>
      <w:r>
        <w:rPr>
          <w:spacing w:val="-5"/>
        </w:rPr>
        <w:t xml:space="preserve"> </w:t>
      </w:r>
      <w:r>
        <w:t>percentage</w:t>
      </w:r>
      <w:r>
        <w:rPr>
          <w:spacing w:val="-3"/>
        </w:rPr>
        <w:t xml:space="preserve"> </w:t>
      </w:r>
      <w:r>
        <w:t>of</w:t>
      </w:r>
      <w:r>
        <w:rPr>
          <w:spacing w:val="-4"/>
        </w:rPr>
        <w:t xml:space="preserve"> </w:t>
      </w:r>
      <w:r>
        <w:t>these</w:t>
      </w:r>
      <w:r>
        <w:rPr>
          <w:spacing w:val="-3"/>
        </w:rPr>
        <w:t xml:space="preserve"> </w:t>
      </w:r>
      <w:r>
        <w:t>agreed</w:t>
      </w:r>
      <w:r>
        <w:rPr>
          <w:spacing w:val="-5"/>
        </w:rPr>
        <w:t xml:space="preserve"> </w:t>
      </w:r>
      <w:r>
        <w:t>and</w:t>
      </w:r>
      <w:r>
        <w:rPr>
          <w:spacing w:val="-3"/>
        </w:rPr>
        <w:t xml:space="preserve"> </w:t>
      </w:r>
      <w:r>
        <w:t>pending</w:t>
      </w:r>
      <w:r>
        <w:rPr>
          <w:spacing w:val="-3"/>
        </w:rPr>
        <w:t xml:space="preserve"> </w:t>
      </w:r>
      <w:r>
        <w:t xml:space="preserve">at the School well exceeds the national average reflecting a high level of need in the </w:t>
      </w:r>
      <w:r>
        <w:rPr>
          <w:spacing w:val="-2"/>
        </w:rPr>
        <w:t>School.</w:t>
      </w:r>
    </w:p>
    <w:p w:rsidR="00405046" w:rsidRDefault="00405046">
      <w:pPr>
        <w:pStyle w:val="BodyText"/>
        <w:spacing w:before="1"/>
      </w:pPr>
    </w:p>
    <w:p w:rsidR="00405046" w:rsidRDefault="00C72054">
      <w:pPr>
        <w:pStyle w:val="ListParagraph"/>
        <w:numPr>
          <w:ilvl w:val="2"/>
          <w:numId w:val="1"/>
        </w:numPr>
        <w:tabs>
          <w:tab w:val="left" w:pos="717"/>
        </w:tabs>
        <w:ind w:right="808"/>
      </w:pPr>
      <w:r>
        <w:rPr>
          <w:u w:val="single"/>
        </w:rPr>
        <w:t xml:space="preserve">Action Plan: </w:t>
      </w:r>
      <w:r>
        <w:t>This was noted re success criteria including to promote an inclusive culture in which all staff take responsibility for the special needs of the children that</w:t>
      </w:r>
      <w:r>
        <w:rPr>
          <w:spacing w:val="-3"/>
        </w:rPr>
        <w:t xml:space="preserve"> </w:t>
      </w:r>
      <w:r>
        <w:t>they</w:t>
      </w:r>
      <w:r>
        <w:rPr>
          <w:spacing w:val="-4"/>
        </w:rPr>
        <w:t xml:space="preserve"> </w:t>
      </w:r>
      <w:r>
        <w:t>teach. An</w:t>
      </w:r>
      <w:r>
        <w:rPr>
          <w:spacing w:val="-6"/>
        </w:rPr>
        <w:t xml:space="preserve"> </w:t>
      </w:r>
      <w:r>
        <w:t>objective</w:t>
      </w:r>
      <w:r>
        <w:rPr>
          <w:spacing w:val="-4"/>
        </w:rPr>
        <w:t xml:space="preserve"> </w:t>
      </w:r>
      <w:r>
        <w:t>is</w:t>
      </w:r>
      <w:r>
        <w:rPr>
          <w:spacing w:val="-4"/>
        </w:rPr>
        <w:t xml:space="preserve"> </w:t>
      </w:r>
      <w:r>
        <w:t>that</w:t>
      </w:r>
      <w:r>
        <w:rPr>
          <w:spacing w:val="-3"/>
        </w:rPr>
        <w:t xml:space="preserve"> </w:t>
      </w:r>
      <w:r>
        <w:t>pupils</w:t>
      </w:r>
      <w:r>
        <w:rPr>
          <w:spacing w:val="-1"/>
        </w:rPr>
        <w:t xml:space="preserve"> </w:t>
      </w:r>
      <w:r>
        <w:t>with</w:t>
      </w:r>
      <w:r>
        <w:rPr>
          <w:spacing w:val="-2"/>
        </w:rPr>
        <w:t xml:space="preserve"> </w:t>
      </w:r>
      <w:r>
        <w:t>SEN</w:t>
      </w:r>
      <w:r>
        <w:rPr>
          <w:spacing w:val="-5"/>
        </w:rPr>
        <w:t xml:space="preserve"> </w:t>
      </w:r>
      <w:r>
        <w:t>make</w:t>
      </w:r>
      <w:r>
        <w:rPr>
          <w:spacing w:val="-2"/>
        </w:rPr>
        <w:t xml:space="preserve"> </w:t>
      </w:r>
      <w:r>
        <w:t>accelerated</w:t>
      </w:r>
      <w:r>
        <w:rPr>
          <w:spacing w:val="-2"/>
        </w:rPr>
        <w:t xml:space="preserve"> </w:t>
      </w:r>
      <w:r>
        <w:t>progress</w:t>
      </w:r>
      <w:r>
        <w:rPr>
          <w:spacing w:val="-4"/>
        </w:rPr>
        <w:t xml:space="preserve"> </w:t>
      </w:r>
      <w:r>
        <w:t>to close the attainment gap with their peers supported by effective deployment of learning support assistants to develop independence.</w:t>
      </w:r>
    </w:p>
    <w:p w:rsidR="00405046" w:rsidRDefault="00C72054">
      <w:pPr>
        <w:pStyle w:val="ListParagraph"/>
        <w:numPr>
          <w:ilvl w:val="2"/>
          <w:numId w:val="1"/>
        </w:numPr>
        <w:tabs>
          <w:tab w:val="left" w:pos="717"/>
        </w:tabs>
        <w:spacing w:before="252"/>
        <w:ind w:right="464"/>
      </w:pPr>
      <w:r>
        <w:rPr>
          <w:u w:val="single"/>
        </w:rPr>
        <w:t xml:space="preserve">Training: </w:t>
      </w:r>
      <w:r>
        <w:t xml:space="preserve">This was noted to include tailored CPD with scaffolding and </w:t>
      </w:r>
      <w:proofErr w:type="spellStart"/>
      <w:r>
        <w:t>personalisation</w:t>
      </w:r>
      <w:proofErr w:type="spellEnd"/>
      <w:r>
        <w:t xml:space="preserve"> of</w:t>
      </w:r>
      <w:r>
        <w:rPr>
          <w:spacing w:val="-4"/>
        </w:rPr>
        <w:t xml:space="preserve"> </w:t>
      </w:r>
      <w:r>
        <w:t>resources.</w:t>
      </w:r>
      <w:r>
        <w:rPr>
          <w:spacing w:val="-1"/>
        </w:rPr>
        <w:t xml:space="preserve"> </w:t>
      </w:r>
      <w:r>
        <w:t>There</w:t>
      </w:r>
      <w:r>
        <w:rPr>
          <w:spacing w:val="-3"/>
        </w:rPr>
        <w:t xml:space="preserve"> </w:t>
      </w:r>
      <w:r>
        <w:t>is</w:t>
      </w:r>
      <w:r>
        <w:rPr>
          <w:spacing w:val="-3"/>
        </w:rPr>
        <w:t xml:space="preserve"> </w:t>
      </w:r>
      <w:r>
        <w:t>partnership</w:t>
      </w:r>
      <w:r>
        <w:rPr>
          <w:spacing w:val="-3"/>
        </w:rPr>
        <w:t xml:space="preserve"> </w:t>
      </w:r>
      <w:r>
        <w:t>working</w:t>
      </w:r>
      <w:r>
        <w:rPr>
          <w:spacing w:val="-5"/>
        </w:rPr>
        <w:t xml:space="preserve"> </w:t>
      </w:r>
      <w:r>
        <w:t>with</w:t>
      </w:r>
      <w:r>
        <w:rPr>
          <w:spacing w:val="-3"/>
        </w:rPr>
        <w:t xml:space="preserve"> </w:t>
      </w:r>
      <w:r>
        <w:t>families.</w:t>
      </w:r>
      <w:r>
        <w:rPr>
          <w:spacing w:val="-2"/>
        </w:rPr>
        <w:t xml:space="preserve"> </w:t>
      </w:r>
      <w:r>
        <w:t>Priority</w:t>
      </w:r>
      <w:r>
        <w:rPr>
          <w:spacing w:val="-2"/>
        </w:rPr>
        <w:t xml:space="preserve"> </w:t>
      </w:r>
      <w:r>
        <w:t>2</w:t>
      </w:r>
      <w:r>
        <w:rPr>
          <w:spacing w:val="-5"/>
        </w:rPr>
        <w:t xml:space="preserve"> </w:t>
      </w:r>
      <w:r>
        <w:t>was</w:t>
      </w:r>
      <w:r>
        <w:rPr>
          <w:spacing w:val="-3"/>
        </w:rPr>
        <w:t xml:space="preserve"> </w:t>
      </w:r>
      <w:r>
        <w:t>noted</w:t>
      </w:r>
      <w:r>
        <w:rPr>
          <w:spacing w:val="-5"/>
        </w:rPr>
        <w:t xml:space="preserve"> </w:t>
      </w:r>
      <w:r>
        <w:t>as</w:t>
      </w:r>
      <w:r>
        <w:rPr>
          <w:spacing w:val="-5"/>
        </w:rPr>
        <w:t xml:space="preserve"> </w:t>
      </w:r>
      <w:r>
        <w:t>being to ensure that pupils with SEND receive effective curriculum support to reach their potential against specific targets and self-regulate.</w:t>
      </w:r>
    </w:p>
    <w:p w:rsidR="00405046" w:rsidRDefault="00C72054">
      <w:pPr>
        <w:pStyle w:val="BodyText"/>
        <w:spacing w:before="1"/>
        <w:ind w:left="717" w:right="911"/>
      </w:pPr>
      <w:r>
        <w:t>Priority</w:t>
      </w:r>
      <w:r>
        <w:rPr>
          <w:spacing w:val="-2"/>
        </w:rPr>
        <w:t xml:space="preserve"> </w:t>
      </w:r>
      <w:r>
        <w:t>3</w:t>
      </w:r>
      <w:r>
        <w:rPr>
          <w:spacing w:val="-4"/>
        </w:rPr>
        <w:t xml:space="preserve"> </w:t>
      </w:r>
      <w:r>
        <w:t>was</w:t>
      </w:r>
      <w:r>
        <w:rPr>
          <w:spacing w:val="-3"/>
        </w:rPr>
        <w:t xml:space="preserve"> </w:t>
      </w:r>
      <w:r>
        <w:t>noted</w:t>
      </w:r>
      <w:r>
        <w:rPr>
          <w:spacing w:val="-3"/>
        </w:rPr>
        <w:t xml:space="preserve"> </w:t>
      </w:r>
      <w:r>
        <w:t>as</w:t>
      </w:r>
      <w:r>
        <w:rPr>
          <w:spacing w:val="-2"/>
        </w:rPr>
        <w:t xml:space="preserve"> </w:t>
      </w:r>
      <w:r>
        <w:t>being</w:t>
      </w:r>
      <w:r>
        <w:rPr>
          <w:spacing w:val="-4"/>
        </w:rPr>
        <w:t xml:space="preserve"> </w:t>
      </w:r>
      <w:r>
        <w:t>to</w:t>
      </w:r>
      <w:r>
        <w:rPr>
          <w:spacing w:val="-4"/>
        </w:rPr>
        <w:t xml:space="preserve"> </w:t>
      </w:r>
      <w:r>
        <w:t>make</w:t>
      </w:r>
      <w:r>
        <w:rPr>
          <w:spacing w:val="-5"/>
        </w:rPr>
        <w:t xml:space="preserve"> </w:t>
      </w:r>
      <w:r>
        <w:t>effective</w:t>
      </w:r>
      <w:r>
        <w:rPr>
          <w:spacing w:val="-3"/>
        </w:rPr>
        <w:t xml:space="preserve"> </w:t>
      </w:r>
      <w:r>
        <w:t>provision</w:t>
      </w:r>
      <w:r>
        <w:rPr>
          <w:spacing w:val="-3"/>
        </w:rPr>
        <w:t xml:space="preserve"> </w:t>
      </w:r>
      <w:r>
        <w:t>for</w:t>
      </w:r>
      <w:r>
        <w:rPr>
          <w:spacing w:val="-2"/>
        </w:rPr>
        <w:t xml:space="preserve"> </w:t>
      </w:r>
      <w:r>
        <w:t>pup</w:t>
      </w:r>
      <w:r>
        <w:t>ils</w:t>
      </w:r>
      <w:r>
        <w:rPr>
          <w:spacing w:val="-4"/>
        </w:rPr>
        <w:t xml:space="preserve"> </w:t>
      </w:r>
      <w:r>
        <w:t>with</w:t>
      </w:r>
      <w:r>
        <w:rPr>
          <w:spacing w:val="-3"/>
        </w:rPr>
        <w:t xml:space="preserve"> </w:t>
      </w:r>
      <w:r>
        <w:t>the</w:t>
      </w:r>
      <w:r>
        <w:rPr>
          <w:spacing w:val="-4"/>
        </w:rPr>
        <w:t xml:space="preserve"> </w:t>
      </w:r>
      <w:r>
        <w:t>most complex needs including those with EHCPs supported by LSAs, SEN scrutiny and parent consultations.</w:t>
      </w:r>
    </w:p>
    <w:p w:rsidR="00405046" w:rsidRDefault="00C72054">
      <w:pPr>
        <w:pStyle w:val="BodyText"/>
        <w:ind w:left="717" w:right="453"/>
      </w:pPr>
      <w:r>
        <w:t>Priority</w:t>
      </w:r>
      <w:r>
        <w:rPr>
          <w:spacing w:val="-2"/>
        </w:rPr>
        <w:t xml:space="preserve"> </w:t>
      </w:r>
      <w:r>
        <w:t>4</w:t>
      </w:r>
      <w:r>
        <w:rPr>
          <w:spacing w:val="-5"/>
        </w:rPr>
        <w:t xml:space="preserve"> </w:t>
      </w:r>
      <w:r>
        <w:t>is</w:t>
      </w:r>
      <w:r>
        <w:rPr>
          <w:spacing w:val="-2"/>
        </w:rPr>
        <w:t xml:space="preserve"> </w:t>
      </w:r>
      <w:r>
        <w:t>to</w:t>
      </w:r>
      <w:r>
        <w:rPr>
          <w:spacing w:val="-5"/>
        </w:rPr>
        <w:t xml:space="preserve"> </w:t>
      </w:r>
      <w:r>
        <w:t>develop</w:t>
      </w:r>
      <w:r>
        <w:rPr>
          <w:spacing w:val="-3"/>
        </w:rPr>
        <w:t xml:space="preserve"> </w:t>
      </w:r>
      <w:r>
        <w:t>an</w:t>
      </w:r>
      <w:r>
        <w:rPr>
          <w:spacing w:val="-3"/>
        </w:rPr>
        <w:t xml:space="preserve"> </w:t>
      </w:r>
      <w:r>
        <w:t>effective</w:t>
      </w:r>
      <w:r>
        <w:rPr>
          <w:spacing w:val="-3"/>
        </w:rPr>
        <w:t xml:space="preserve"> </w:t>
      </w:r>
      <w:r>
        <w:t>SEN</w:t>
      </w:r>
      <w:r>
        <w:rPr>
          <w:spacing w:val="-3"/>
        </w:rPr>
        <w:t xml:space="preserve"> </w:t>
      </w:r>
      <w:r>
        <w:t>inclusion</w:t>
      </w:r>
      <w:r>
        <w:rPr>
          <w:spacing w:val="-3"/>
        </w:rPr>
        <w:t xml:space="preserve"> </w:t>
      </w:r>
      <w:r>
        <w:t>team</w:t>
      </w:r>
      <w:r>
        <w:rPr>
          <w:spacing w:val="-2"/>
        </w:rPr>
        <w:t xml:space="preserve"> </w:t>
      </w:r>
      <w:r>
        <w:t>with</w:t>
      </w:r>
      <w:r>
        <w:rPr>
          <w:spacing w:val="-5"/>
        </w:rPr>
        <w:t xml:space="preserve"> </w:t>
      </w:r>
      <w:r>
        <w:t>suitable</w:t>
      </w:r>
      <w:r>
        <w:rPr>
          <w:spacing w:val="-5"/>
        </w:rPr>
        <w:t xml:space="preserve"> </w:t>
      </w:r>
      <w:r>
        <w:t>assessment</w:t>
      </w:r>
      <w:r>
        <w:rPr>
          <w:spacing w:val="-1"/>
        </w:rPr>
        <w:t xml:space="preserve"> </w:t>
      </w:r>
      <w:r>
        <w:t>and guidance by the trainee SENCO and LSAs to include support for children with significant learning difficulties and dyslexia.</w:t>
      </w:r>
    </w:p>
    <w:p w:rsidR="00405046" w:rsidRDefault="00405046">
      <w:pPr>
        <w:pStyle w:val="BodyText"/>
        <w:sectPr w:rsidR="00405046">
          <w:pgSz w:w="11910" w:h="16840"/>
          <w:pgMar w:top="1340" w:right="1133" w:bottom="280" w:left="1275" w:header="751" w:footer="0" w:gutter="0"/>
          <w:cols w:space="720"/>
        </w:sectPr>
      </w:pPr>
    </w:p>
    <w:p w:rsidR="00405046" w:rsidRDefault="00405046">
      <w:pPr>
        <w:pStyle w:val="BodyText"/>
        <w:spacing w:before="82"/>
      </w:pPr>
    </w:p>
    <w:p w:rsidR="00405046" w:rsidRDefault="00C72054">
      <w:pPr>
        <w:pStyle w:val="BodyText"/>
        <w:ind w:left="165"/>
      </w:pPr>
      <w:r>
        <w:t>5.2.4</w:t>
      </w:r>
      <w:r>
        <w:rPr>
          <w:spacing w:val="-8"/>
        </w:rPr>
        <w:t xml:space="preserve"> </w:t>
      </w:r>
      <w:r>
        <w:rPr>
          <w:b/>
        </w:rPr>
        <w:t>Q.</w:t>
      </w:r>
      <w:r>
        <w:rPr>
          <w:b/>
          <w:spacing w:val="-3"/>
        </w:rPr>
        <w:t xml:space="preserve"> </w:t>
      </w:r>
      <w:r>
        <w:t>Re</w:t>
      </w:r>
      <w:r>
        <w:rPr>
          <w:spacing w:val="-6"/>
        </w:rPr>
        <w:t xml:space="preserve"> </w:t>
      </w:r>
      <w:r>
        <w:t>budget</w:t>
      </w:r>
      <w:r>
        <w:rPr>
          <w:spacing w:val="-6"/>
        </w:rPr>
        <w:t xml:space="preserve"> </w:t>
      </w:r>
      <w:r>
        <w:t>constraints</w:t>
      </w:r>
      <w:r>
        <w:rPr>
          <w:spacing w:val="-3"/>
        </w:rPr>
        <w:t xml:space="preserve"> </w:t>
      </w:r>
      <w:r>
        <w:t>what</w:t>
      </w:r>
      <w:r>
        <w:rPr>
          <w:spacing w:val="-3"/>
        </w:rPr>
        <w:t xml:space="preserve"> </w:t>
      </w:r>
      <w:r>
        <w:t>barriers</w:t>
      </w:r>
      <w:r>
        <w:rPr>
          <w:spacing w:val="-4"/>
        </w:rPr>
        <w:t xml:space="preserve"> </w:t>
      </w:r>
      <w:r>
        <w:t>are</w:t>
      </w:r>
      <w:r>
        <w:rPr>
          <w:spacing w:val="-6"/>
        </w:rPr>
        <w:t xml:space="preserve"> </w:t>
      </w:r>
      <w:r>
        <w:t>there</w:t>
      </w:r>
      <w:r>
        <w:rPr>
          <w:spacing w:val="-7"/>
        </w:rPr>
        <w:t xml:space="preserve"> </w:t>
      </w:r>
      <w:r>
        <w:t>to</w:t>
      </w:r>
      <w:r>
        <w:rPr>
          <w:spacing w:val="-4"/>
        </w:rPr>
        <w:t xml:space="preserve"> </w:t>
      </w:r>
      <w:r>
        <w:t>achieving</w:t>
      </w:r>
      <w:r>
        <w:rPr>
          <w:spacing w:val="-4"/>
        </w:rPr>
        <w:t xml:space="preserve"> </w:t>
      </w:r>
      <w:r>
        <w:t>these</w:t>
      </w:r>
      <w:r>
        <w:rPr>
          <w:spacing w:val="-8"/>
        </w:rPr>
        <w:t xml:space="preserve"> </w:t>
      </w:r>
      <w:r>
        <w:rPr>
          <w:spacing w:val="-2"/>
        </w:rPr>
        <w:t>priorities?</w:t>
      </w:r>
    </w:p>
    <w:p w:rsidR="00405046" w:rsidRDefault="00C72054">
      <w:pPr>
        <w:pStyle w:val="BodyText"/>
        <w:spacing w:before="2" w:line="252" w:lineRule="exact"/>
        <w:ind w:left="715"/>
      </w:pPr>
      <w:r>
        <w:rPr>
          <w:b/>
        </w:rPr>
        <w:t>A.</w:t>
      </w:r>
      <w:r>
        <w:rPr>
          <w:b/>
          <w:spacing w:val="-6"/>
        </w:rPr>
        <w:t xml:space="preserve"> </w:t>
      </w:r>
      <w:r>
        <w:t>Budget</w:t>
      </w:r>
      <w:r>
        <w:rPr>
          <w:spacing w:val="-5"/>
        </w:rPr>
        <w:t xml:space="preserve"> </w:t>
      </w:r>
      <w:r>
        <w:t>is</w:t>
      </w:r>
      <w:r>
        <w:rPr>
          <w:spacing w:val="-3"/>
        </w:rPr>
        <w:t xml:space="preserve"> </w:t>
      </w:r>
      <w:r>
        <w:t>always</w:t>
      </w:r>
      <w:r>
        <w:rPr>
          <w:spacing w:val="-2"/>
        </w:rPr>
        <w:t xml:space="preserve"> </w:t>
      </w:r>
      <w:r>
        <w:t>an</w:t>
      </w:r>
      <w:r>
        <w:rPr>
          <w:spacing w:val="-4"/>
        </w:rPr>
        <w:t xml:space="preserve"> </w:t>
      </w:r>
      <w:r>
        <w:t>issue</w:t>
      </w:r>
      <w:r>
        <w:rPr>
          <w:spacing w:val="-6"/>
        </w:rPr>
        <w:t xml:space="preserve"> </w:t>
      </w:r>
      <w:r>
        <w:t>but</w:t>
      </w:r>
      <w:r>
        <w:rPr>
          <w:spacing w:val="-4"/>
        </w:rPr>
        <w:t xml:space="preserve"> </w:t>
      </w:r>
      <w:r>
        <w:t>the</w:t>
      </w:r>
      <w:r>
        <w:rPr>
          <w:spacing w:val="-6"/>
        </w:rPr>
        <w:t xml:space="preserve"> </w:t>
      </w:r>
      <w:r>
        <w:t>School</w:t>
      </w:r>
      <w:r>
        <w:rPr>
          <w:spacing w:val="-3"/>
        </w:rPr>
        <w:t xml:space="preserve"> </w:t>
      </w:r>
      <w:r>
        <w:t>is</w:t>
      </w:r>
      <w:r>
        <w:rPr>
          <w:spacing w:val="-3"/>
        </w:rPr>
        <w:t xml:space="preserve"> </w:t>
      </w:r>
      <w:r>
        <w:t>used</w:t>
      </w:r>
      <w:r>
        <w:rPr>
          <w:spacing w:val="-6"/>
        </w:rPr>
        <w:t xml:space="preserve"> </w:t>
      </w:r>
      <w:r>
        <w:t>to</w:t>
      </w:r>
      <w:r>
        <w:rPr>
          <w:spacing w:val="-3"/>
        </w:rPr>
        <w:t xml:space="preserve"> </w:t>
      </w:r>
      <w:r>
        <w:t>being</w:t>
      </w:r>
      <w:r>
        <w:rPr>
          <w:spacing w:val="-6"/>
        </w:rPr>
        <w:t xml:space="preserve"> </w:t>
      </w:r>
      <w:r>
        <w:t>creative.</w:t>
      </w:r>
      <w:r>
        <w:rPr>
          <w:spacing w:val="-3"/>
        </w:rPr>
        <w:t xml:space="preserve"> </w:t>
      </w:r>
      <w:r>
        <w:t>There</w:t>
      </w:r>
      <w:r>
        <w:rPr>
          <w:spacing w:val="-3"/>
        </w:rPr>
        <w:t xml:space="preserve"> </w:t>
      </w:r>
      <w:r>
        <w:rPr>
          <w:spacing w:val="-4"/>
        </w:rPr>
        <w:t>will</w:t>
      </w:r>
    </w:p>
    <w:p w:rsidR="00405046" w:rsidRDefault="00C72054">
      <w:pPr>
        <w:pStyle w:val="BodyText"/>
        <w:ind w:left="717" w:right="453"/>
      </w:pPr>
      <w:r>
        <w:t>be redeployment of resources, submission of multiple EHCP requests, inclusions in the classroom and regular discussion re staffing and premises. All staff are teachers of</w:t>
      </w:r>
      <w:r>
        <w:rPr>
          <w:spacing w:val="-3"/>
        </w:rPr>
        <w:t xml:space="preserve"> </w:t>
      </w:r>
      <w:r>
        <w:t>SEN,</w:t>
      </w:r>
      <w:r>
        <w:rPr>
          <w:spacing w:val="-3"/>
        </w:rPr>
        <w:t xml:space="preserve"> </w:t>
      </w:r>
      <w:r>
        <w:t>staff</w:t>
      </w:r>
      <w:r>
        <w:rPr>
          <w:spacing w:val="-3"/>
        </w:rPr>
        <w:t xml:space="preserve"> </w:t>
      </w:r>
      <w:r>
        <w:t>can</w:t>
      </w:r>
      <w:r>
        <w:rPr>
          <w:spacing w:val="-4"/>
        </w:rPr>
        <w:t xml:space="preserve"> </w:t>
      </w:r>
      <w:r>
        <w:t>seek</w:t>
      </w:r>
      <w:r>
        <w:rPr>
          <w:spacing w:val="-1"/>
        </w:rPr>
        <w:t xml:space="preserve"> </w:t>
      </w:r>
      <w:r>
        <w:t>the</w:t>
      </w:r>
      <w:r>
        <w:rPr>
          <w:spacing w:val="-4"/>
        </w:rPr>
        <w:t xml:space="preserve"> </w:t>
      </w:r>
      <w:r>
        <w:t>support</w:t>
      </w:r>
      <w:r>
        <w:rPr>
          <w:spacing w:val="-3"/>
        </w:rPr>
        <w:t xml:space="preserve"> </w:t>
      </w:r>
      <w:r>
        <w:t>of</w:t>
      </w:r>
      <w:r>
        <w:rPr>
          <w:spacing w:val="-3"/>
        </w:rPr>
        <w:t xml:space="preserve"> </w:t>
      </w:r>
      <w:r>
        <w:t>the</w:t>
      </w:r>
      <w:r>
        <w:rPr>
          <w:spacing w:val="-4"/>
        </w:rPr>
        <w:t xml:space="preserve"> </w:t>
      </w:r>
      <w:r>
        <w:t>wider</w:t>
      </w:r>
      <w:r>
        <w:rPr>
          <w:spacing w:val="-1"/>
        </w:rPr>
        <w:t xml:space="preserve"> </w:t>
      </w:r>
      <w:r>
        <w:t>SEN</w:t>
      </w:r>
      <w:r>
        <w:rPr>
          <w:spacing w:val="-5"/>
        </w:rPr>
        <w:t xml:space="preserve"> </w:t>
      </w:r>
      <w:r>
        <w:t>team</w:t>
      </w:r>
      <w:r>
        <w:rPr>
          <w:spacing w:val="-3"/>
        </w:rPr>
        <w:t xml:space="preserve"> </w:t>
      </w:r>
      <w:r>
        <w:t>and</w:t>
      </w:r>
      <w:r>
        <w:rPr>
          <w:spacing w:val="-2"/>
        </w:rPr>
        <w:t xml:space="preserve"> </w:t>
      </w:r>
      <w:r>
        <w:t>other</w:t>
      </w:r>
      <w:r>
        <w:rPr>
          <w:spacing w:val="-5"/>
        </w:rPr>
        <w:t xml:space="preserve"> </w:t>
      </w:r>
      <w:r>
        <w:t>strategies</w:t>
      </w:r>
      <w:r>
        <w:rPr>
          <w:spacing w:val="-4"/>
        </w:rPr>
        <w:t xml:space="preserve"> </w:t>
      </w:r>
      <w:r>
        <w:t>rather than</w:t>
      </w:r>
      <w:r>
        <w:rPr>
          <w:spacing w:val="-4"/>
        </w:rPr>
        <w:t xml:space="preserve"> </w:t>
      </w:r>
      <w:r>
        <w:t>labelling.</w:t>
      </w:r>
      <w:r>
        <w:rPr>
          <w:spacing w:val="-1"/>
        </w:rPr>
        <w:t xml:space="preserve"> </w:t>
      </w:r>
      <w:r>
        <w:t>IEP</w:t>
      </w:r>
      <w:r>
        <w:rPr>
          <w:spacing w:val="-4"/>
        </w:rPr>
        <w:t xml:space="preserve"> </w:t>
      </w:r>
      <w:r>
        <w:t>targets</w:t>
      </w:r>
      <w:r>
        <w:rPr>
          <w:spacing w:val="-4"/>
        </w:rPr>
        <w:t xml:space="preserve"> </w:t>
      </w:r>
      <w:r>
        <w:t>can</w:t>
      </w:r>
      <w:r>
        <w:rPr>
          <w:spacing w:val="-3"/>
        </w:rPr>
        <w:t xml:space="preserve"> </w:t>
      </w:r>
      <w:r>
        <w:t>be</w:t>
      </w:r>
      <w:r>
        <w:rPr>
          <w:spacing w:val="-4"/>
        </w:rPr>
        <w:t xml:space="preserve"> </w:t>
      </w:r>
      <w:r>
        <w:t>used</w:t>
      </w:r>
      <w:r>
        <w:rPr>
          <w:spacing w:val="-4"/>
        </w:rPr>
        <w:t xml:space="preserve"> </w:t>
      </w:r>
      <w:r>
        <w:t>to</w:t>
      </w:r>
      <w:r>
        <w:rPr>
          <w:spacing w:val="-4"/>
        </w:rPr>
        <w:t xml:space="preserve"> </w:t>
      </w:r>
      <w:r>
        <w:t>revisit</w:t>
      </w:r>
      <w:r>
        <w:rPr>
          <w:spacing w:val="-1"/>
        </w:rPr>
        <w:t xml:space="preserve"> </w:t>
      </w:r>
      <w:r>
        <w:t>objectives</w:t>
      </w:r>
      <w:r>
        <w:rPr>
          <w:spacing w:val="-4"/>
        </w:rPr>
        <w:t xml:space="preserve"> </w:t>
      </w:r>
      <w:r>
        <w:t>and</w:t>
      </w:r>
      <w:r>
        <w:rPr>
          <w:spacing w:val="-3"/>
        </w:rPr>
        <w:t xml:space="preserve"> </w:t>
      </w:r>
      <w:r>
        <w:t>support</w:t>
      </w:r>
      <w:r>
        <w:rPr>
          <w:spacing w:val="-3"/>
        </w:rPr>
        <w:t xml:space="preserve"> </w:t>
      </w:r>
      <w:r>
        <w:t>teachers</w:t>
      </w:r>
      <w:r>
        <w:rPr>
          <w:spacing w:val="-2"/>
        </w:rPr>
        <w:t xml:space="preserve"> </w:t>
      </w:r>
      <w:r>
        <w:t xml:space="preserve">and LSAs. Speech and language therapy is provided in house and there is also family </w:t>
      </w:r>
      <w:r>
        <w:rPr>
          <w:spacing w:val="-2"/>
        </w:rPr>
        <w:t>support.</w:t>
      </w:r>
    </w:p>
    <w:p w:rsidR="00405046" w:rsidRDefault="00C72054">
      <w:pPr>
        <w:pStyle w:val="BodyText"/>
        <w:spacing w:before="1"/>
        <w:ind w:left="717" w:right="911"/>
      </w:pPr>
      <w:r>
        <w:rPr>
          <w:b/>
        </w:rPr>
        <w:t>Q.</w:t>
      </w:r>
      <w:r>
        <w:rPr>
          <w:b/>
          <w:spacing w:val="-4"/>
        </w:rPr>
        <w:t xml:space="preserve"> </w:t>
      </w:r>
      <w:r>
        <w:t>Re</w:t>
      </w:r>
      <w:r>
        <w:rPr>
          <w:spacing w:val="-3"/>
        </w:rPr>
        <w:t xml:space="preserve"> </w:t>
      </w:r>
      <w:r>
        <w:t>EHCPs</w:t>
      </w:r>
      <w:r>
        <w:rPr>
          <w:spacing w:val="-2"/>
        </w:rPr>
        <w:t xml:space="preserve"> </w:t>
      </w:r>
      <w:r>
        <w:t>there</w:t>
      </w:r>
      <w:r>
        <w:rPr>
          <w:spacing w:val="-3"/>
        </w:rPr>
        <w:t xml:space="preserve"> </w:t>
      </w:r>
      <w:r>
        <w:t>is</w:t>
      </w:r>
      <w:r>
        <w:rPr>
          <w:spacing w:val="-3"/>
        </w:rPr>
        <w:t xml:space="preserve"> </w:t>
      </w:r>
      <w:r>
        <w:t>a</w:t>
      </w:r>
      <w:r>
        <w:t>dditional</w:t>
      </w:r>
      <w:r>
        <w:rPr>
          <w:spacing w:val="-4"/>
        </w:rPr>
        <w:t xml:space="preserve"> </w:t>
      </w:r>
      <w:r>
        <w:t>funding?</w:t>
      </w:r>
      <w:r>
        <w:rPr>
          <w:spacing w:val="-5"/>
        </w:rPr>
        <w:t xml:space="preserve"> </w:t>
      </w:r>
      <w:r>
        <w:rPr>
          <w:b/>
        </w:rPr>
        <w:t>A.</w:t>
      </w:r>
      <w:r>
        <w:rPr>
          <w:b/>
          <w:spacing w:val="-3"/>
        </w:rPr>
        <w:t xml:space="preserve"> </w:t>
      </w:r>
      <w:proofErr w:type="gramStart"/>
      <w:r>
        <w:t>Yes</w:t>
      </w:r>
      <w:proofErr w:type="gramEnd"/>
      <w:r>
        <w:rPr>
          <w:spacing w:val="-3"/>
        </w:rPr>
        <w:t xml:space="preserve"> </w:t>
      </w:r>
      <w:r>
        <w:t>but</w:t>
      </w:r>
      <w:r>
        <w:rPr>
          <w:spacing w:val="-4"/>
        </w:rPr>
        <w:t xml:space="preserve"> </w:t>
      </w:r>
      <w:r>
        <w:t>decision</w:t>
      </w:r>
      <w:r>
        <w:rPr>
          <w:spacing w:val="-3"/>
        </w:rPr>
        <w:t xml:space="preserve"> </w:t>
      </w:r>
      <w:r>
        <w:t>on</w:t>
      </w:r>
      <w:r>
        <w:rPr>
          <w:spacing w:val="-3"/>
        </w:rPr>
        <w:t xml:space="preserve"> </w:t>
      </w:r>
      <w:r>
        <w:t>some</w:t>
      </w:r>
      <w:r>
        <w:rPr>
          <w:spacing w:val="-2"/>
        </w:rPr>
        <w:t xml:space="preserve"> </w:t>
      </w:r>
      <w:r>
        <w:t>plans</w:t>
      </w:r>
      <w:r>
        <w:rPr>
          <w:spacing w:val="-4"/>
        </w:rPr>
        <w:t xml:space="preserve"> </w:t>
      </w:r>
      <w:r>
        <w:t>is overdue. No EHCP requests have been refused to date.</w:t>
      </w:r>
    </w:p>
    <w:p w:rsidR="00405046" w:rsidRDefault="00C72054">
      <w:pPr>
        <w:pStyle w:val="BodyText"/>
        <w:ind w:left="779" w:right="911" w:hanging="63"/>
      </w:pPr>
      <w:r>
        <w:rPr>
          <w:b/>
        </w:rPr>
        <w:t>Q.</w:t>
      </w:r>
      <w:r>
        <w:rPr>
          <w:b/>
          <w:spacing w:val="-4"/>
        </w:rPr>
        <w:t xml:space="preserve"> </w:t>
      </w:r>
      <w:r>
        <w:t>What</w:t>
      </w:r>
      <w:r>
        <w:rPr>
          <w:spacing w:val="-1"/>
        </w:rPr>
        <w:t xml:space="preserve"> </w:t>
      </w:r>
      <w:r>
        <w:t>percentage</w:t>
      </w:r>
      <w:r>
        <w:rPr>
          <w:spacing w:val="-3"/>
        </w:rPr>
        <w:t xml:space="preserve"> </w:t>
      </w:r>
      <w:r>
        <w:t>of</w:t>
      </w:r>
      <w:r>
        <w:rPr>
          <w:spacing w:val="-3"/>
        </w:rPr>
        <w:t xml:space="preserve"> </w:t>
      </w:r>
      <w:r>
        <w:t>SEN</w:t>
      </w:r>
      <w:r>
        <w:rPr>
          <w:spacing w:val="-3"/>
        </w:rPr>
        <w:t xml:space="preserve"> </w:t>
      </w:r>
      <w:r>
        <w:t>pupils</w:t>
      </w:r>
      <w:r>
        <w:rPr>
          <w:spacing w:val="-2"/>
        </w:rPr>
        <w:t xml:space="preserve"> </w:t>
      </w:r>
      <w:r>
        <w:t>are</w:t>
      </w:r>
      <w:r>
        <w:rPr>
          <w:spacing w:val="-5"/>
        </w:rPr>
        <w:t xml:space="preserve"> </w:t>
      </w:r>
      <w:r>
        <w:t>making</w:t>
      </w:r>
      <w:r>
        <w:rPr>
          <w:spacing w:val="-3"/>
        </w:rPr>
        <w:t xml:space="preserve"> </w:t>
      </w:r>
      <w:r>
        <w:t>progress?</w:t>
      </w:r>
      <w:r>
        <w:rPr>
          <w:spacing w:val="-2"/>
        </w:rPr>
        <w:t xml:space="preserve"> </w:t>
      </w:r>
      <w:r>
        <w:rPr>
          <w:b/>
        </w:rPr>
        <w:t>A.</w:t>
      </w:r>
      <w:r>
        <w:rPr>
          <w:b/>
          <w:spacing w:val="-1"/>
        </w:rPr>
        <w:t xml:space="preserve"> </w:t>
      </w:r>
      <w:r>
        <w:t>For</w:t>
      </w:r>
      <w:r>
        <w:rPr>
          <w:spacing w:val="-4"/>
        </w:rPr>
        <w:t xml:space="preserve"> </w:t>
      </w:r>
      <w:r>
        <w:t>review</w:t>
      </w:r>
      <w:r>
        <w:rPr>
          <w:spacing w:val="-4"/>
        </w:rPr>
        <w:t xml:space="preserve"> </w:t>
      </w:r>
      <w:r>
        <w:t>with</w:t>
      </w:r>
      <w:r>
        <w:rPr>
          <w:spacing w:val="-3"/>
        </w:rPr>
        <w:t xml:space="preserve"> </w:t>
      </w:r>
      <w:r>
        <w:t>the Deputy Head Teacher with use of the SONAR tracker system.</w:t>
      </w:r>
    </w:p>
    <w:p w:rsidR="00405046" w:rsidRDefault="00C72054">
      <w:pPr>
        <w:pStyle w:val="BodyText"/>
        <w:ind w:left="779" w:right="453" w:hanging="3"/>
      </w:pPr>
      <w:r>
        <w:rPr>
          <w:b/>
        </w:rPr>
        <w:t>Q.</w:t>
      </w:r>
      <w:r>
        <w:rPr>
          <w:b/>
          <w:spacing w:val="-1"/>
        </w:rPr>
        <w:t xml:space="preserve"> </w:t>
      </w:r>
      <w:r>
        <w:t>Are</w:t>
      </w:r>
      <w:r>
        <w:rPr>
          <w:spacing w:val="-4"/>
        </w:rPr>
        <w:t xml:space="preserve"> </w:t>
      </w:r>
      <w:r>
        <w:t>you</w:t>
      </w:r>
      <w:r>
        <w:rPr>
          <w:spacing w:val="-4"/>
        </w:rPr>
        <w:t xml:space="preserve"> </w:t>
      </w:r>
      <w:r>
        <w:t>monitoring</w:t>
      </w:r>
      <w:r>
        <w:rPr>
          <w:spacing w:val="-3"/>
        </w:rPr>
        <w:t xml:space="preserve"> </w:t>
      </w:r>
      <w:r>
        <w:t>the</w:t>
      </w:r>
      <w:r>
        <w:rPr>
          <w:spacing w:val="-4"/>
        </w:rPr>
        <w:t xml:space="preserve"> </w:t>
      </w:r>
      <w:r>
        <w:t>impact</w:t>
      </w:r>
      <w:r>
        <w:rPr>
          <w:spacing w:val="-1"/>
        </w:rPr>
        <w:t xml:space="preserve"> </w:t>
      </w:r>
      <w:r>
        <w:t>of</w:t>
      </w:r>
      <w:r>
        <w:rPr>
          <w:spacing w:val="-3"/>
        </w:rPr>
        <w:t xml:space="preserve"> </w:t>
      </w:r>
      <w:r>
        <w:t>the</w:t>
      </w:r>
      <w:r>
        <w:rPr>
          <w:spacing w:val="-3"/>
        </w:rPr>
        <w:t xml:space="preserve"> </w:t>
      </w:r>
      <w:r>
        <w:t>adults</w:t>
      </w:r>
      <w:r>
        <w:rPr>
          <w:spacing w:val="-2"/>
        </w:rPr>
        <w:t xml:space="preserve"> </w:t>
      </w:r>
      <w:r>
        <w:t>supporting</w:t>
      </w:r>
      <w:r>
        <w:rPr>
          <w:spacing w:val="-4"/>
        </w:rPr>
        <w:t xml:space="preserve"> </w:t>
      </w:r>
      <w:r>
        <w:t>the</w:t>
      </w:r>
      <w:r>
        <w:rPr>
          <w:spacing w:val="-4"/>
        </w:rPr>
        <w:t xml:space="preserve"> </w:t>
      </w:r>
      <w:r>
        <w:t xml:space="preserve">children? </w:t>
      </w:r>
      <w:r>
        <w:rPr>
          <w:b/>
        </w:rPr>
        <w:t>A.</w:t>
      </w:r>
      <w:r>
        <w:rPr>
          <w:b/>
          <w:spacing w:val="-1"/>
        </w:rPr>
        <w:t xml:space="preserve"> </w:t>
      </w:r>
      <w:r>
        <w:t>Associate and assistant head teachers are more involved in their phases, there is SEN and senior leader scrutiny, actions and referrals.</w:t>
      </w:r>
    </w:p>
    <w:p w:rsidR="00405046" w:rsidRDefault="00C72054">
      <w:pPr>
        <w:pStyle w:val="BodyText"/>
        <w:ind w:left="777" w:right="368"/>
      </w:pPr>
      <w:r>
        <w:rPr>
          <w:b/>
        </w:rPr>
        <w:t>Q.</w:t>
      </w:r>
      <w:r>
        <w:rPr>
          <w:b/>
          <w:spacing w:val="-3"/>
        </w:rPr>
        <w:t xml:space="preserve"> </w:t>
      </w:r>
      <w:r>
        <w:t>What</w:t>
      </w:r>
      <w:r>
        <w:rPr>
          <w:spacing w:val="-3"/>
        </w:rPr>
        <w:t xml:space="preserve"> </w:t>
      </w:r>
      <w:r>
        <w:t>percentage</w:t>
      </w:r>
      <w:r>
        <w:rPr>
          <w:spacing w:val="-2"/>
        </w:rPr>
        <w:t xml:space="preserve"> </w:t>
      </w:r>
      <w:r>
        <w:t>of</w:t>
      </w:r>
      <w:r>
        <w:rPr>
          <w:spacing w:val="-3"/>
        </w:rPr>
        <w:t xml:space="preserve"> </w:t>
      </w:r>
      <w:r>
        <w:t>children</w:t>
      </w:r>
      <w:r>
        <w:rPr>
          <w:spacing w:val="-2"/>
        </w:rPr>
        <w:t xml:space="preserve"> </w:t>
      </w:r>
      <w:r>
        <w:t>with</w:t>
      </w:r>
      <w:r>
        <w:rPr>
          <w:spacing w:val="-4"/>
        </w:rPr>
        <w:t xml:space="preserve"> </w:t>
      </w:r>
      <w:r>
        <w:t>SEN</w:t>
      </w:r>
      <w:r>
        <w:rPr>
          <w:spacing w:val="-5"/>
        </w:rPr>
        <w:t xml:space="preserve"> </w:t>
      </w:r>
      <w:r>
        <w:t>achieved</w:t>
      </w:r>
      <w:r>
        <w:rPr>
          <w:spacing w:val="-2"/>
        </w:rPr>
        <w:t xml:space="preserve"> </w:t>
      </w:r>
      <w:r>
        <w:t>the</w:t>
      </w:r>
      <w:r>
        <w:rPr>
          <w:spacing w:val="-4"/>
        </w:rPr>
        <w:t xml:space="preserve"> </w:t>
      </w:r>
      <w:r>
        <w:t>ex</w:t>
      </w:r>
      <w:r>
        <w:t>pected</w:t>
      </w:r>
      <w:r>
        <w:rPr>
          <w:spacing w:val="-2"/>
        </w:rPr>
        <w:t xml:space="preserve"> </w:t>
      </w:r>
      <w:r>
        <w:t>standard</w:t>
      </w:r>
      <w:r>
        <w:rPr>
          <w:spacing w:val="-2"/>
        </w:rPr>
        <w:t xml:space="preserve"> </w:t>
      </w:r>
      <w:r>
        <w:t>in</w:t>
      </w:r>
      <w:r>
        <w:rPr>
          <w:spacing w:val="-4"/>
        </w:rPr>
        <w:t xml:space="preserve"> </w:t>
      </w:r>
      <w:r>
        <w:t xml:space="preserve">reading, writing and </w:t>
      </w:r>
      <w:proofErr w:type="spellStart"/>
      <w:r>
        <w:t>maths</w:t>
      </w:r>
      <w:proofErr w:type="spellEnd"/>
      <w:r>
        <w:t xml:space="preserve">? </w:t>
      </w:r>
      <w:r>
        <w:rPr>
          <w:b/>
        </w:rPr>
        <w:t xml:space="preserve">A. </w:t>
      </w:r>
      <w:r>
        <w:t>Only about 7%. Discussion followed re use of the Ladybird room provision and conversations with parents about special school provision, integrated provision and alternative provision.</w:t>
      </w:r>
    </w:p>
    <w:p w:rsidR="00405046" w:rsidRDefault="00C72054">
      <w:pPr>
        <w:pStyle w:val="BodyText"/>
        <w:ind w:left="779" w:hanging="3"/>
      </w:pPr>
      <w:r>
        <w:rPr>
          <w:b/>
        </w:rPr>
        <w:t>ACTION:</w:t>
      </w:r>
      <w:r>
        <w:rPr>
          <w:b/>
          <w:spacing w:val="-3"/>
        </w:rPr>
        <w:t xml:space="preserve"> </w:t>
      </w:r>
      <w:r>
        <w:t>School</w:t>
      </w:r>
      <w:r>
        <w:rPr>
          <w:spacing w:val="-6"/>
        </w:rPr>
        <w:t xml:space="preserve"> </w:t>
      </w:r>
      <w:r>
        <w:t>to</w:t>
      </w:r>
      <w:r>
        <w:rPr>
          <w:spacing w:val="-3"/>
        </w:rPr>
        <w:t xml:space="preserve"> </w:t>
      </w:r>
      <w:r>
        <w:t>consider</w:t>
      </w:r>
      <w:r>
        <w:rPr>
          <w:spacing w:val="-4"/>
        </w:rPr>
        <w:t xml:space="preserve"> </w:t>
      </w:r>
      <w:r>
        <w:t>progress</w:t>
      </w:r>
      <w:r>
        <w:rPr>
          <w:spacing w:val="-3"/>
        </w:rPr>
        <w:t xml:space="preserve"> </w:t>
      </w:r>
      <w:r>
        <w:t>and</w:t>
      </w:r>
      <w:r>
        <w:rPr>
          <w:spacing w:val="-7"/>
        </w:rPr>
        <w:t xml:space="preserve"> </w:t>
      </w:r>
      <w:r>
        <w:t>attainment</w:t>
      </w:r>
      <w:r>
        <w:rPr>
          <w:spacing w:val="-1"/>
        </w:rPr>
        <w:t xml:space="preserve"> </w:t>
      </w:r>
      <w:r>
        <w:t>data,</w:t>
      </w:r>
      <w:r>
        <w:rPr>
          <w:spacing w:val="-1"/>
        </w:rPr>
        <w:t xml:space="preserve"> </w:t>
      </w:r>
      <w:r>
        <w:t>HT</w:t>
      </w:r>
      <w:r>
        <w:rPr>
          <w:spacing w:val="-5"/>
        </w:rPr>
        <w:t xml:space="preserve"> </w:t>
      </w:r>
      <w:r>
        <w:t>financial</w:t>
      </w:r>
      <w:r>
        <w:rPr>
          <w:spacing w:val="-4"/>
        </w:rPr>
        <w:t xml:space="preserve"> </w:t>
      </w:r>
      <w:r>
        <w:t>implications, Health and Safety and internal cover.</w:t>
      </w:r>
    </w:p>
    <w:p w:rsidR="00405046" w:rsidRDefault="00C72054">
      <w:pPr>
        <w:pStyle w:val="ListParagraph"/>
        <w:numPr>
          <w:ilvl w:val="1"/>
          <w:numId w:val="1"/>
        </w:numPr>
        <w:tabs>
          <w:tab w:val="left" w:pos="777"/>
          <w:tab w:val="left" w:pos="779"/>
        </w:tabs>
        <w:spacing w:before="251"/>
        <w:ind w:left="777" w:right="419" w:hanging="612"/>
      </w:pPr>
      <w:r>
        <w:rPr>
          <w:u w:val="single"/>
        </w:rPr>
        <w:t xml:space="preserve">Number on Roll: </w:t>
      </w:r>
      <w:r>
        <w:t>It was noted that numbers are low compared to capacity but there are higher numbers in the school and marketing should be more fruitful following the recent ‘good’ OFSTED inspection. It was noted that a Year 3 and 4 mixed class age class has now been creat</w:t>
      </w:r>
      <w:r>
        <w:t>ed with the support of a higher-level teaching assistant. Adverts have been placed in the station and local press, the School rebranded, predicted</w:t>
      </w:r>
      <w:r>
        <w:rPr>
          <w:spacing w:val="-1"/>
        </w:rPr>
        <w:t xml:space="preserve"> </w:t>
      </w:r>
      <w:r>
        <w:t>number</w:t>
      </w:r>
      <w:r>
        <w:rPr>
          <w:spacing w:val="-2"/>
        </w:rPr>
        <w:t xml:space="preserve"> </w:t>
      </w:r>
      <w:r>
        <w:t>to admit (PAN)</w:t>
      </w:r>
      <w:r>
        <w:rPr>
          <w:spacing w:val="-2"/>
        </w:rPr>
        <w:t xml:space="preserve"> </w:t>
      </w:r>
      <w:r>
        <w:t>permanently</w:t>
      </w:r>
      <w:r>
        <w:rPr>
          <w:spacing w:val="-3"/>
        </w:rPr>
        <w:t xml:space="preserve"> </w:t>
      </w:r>
      <w:r>
        <w:t>reduced</w:t>
      </w:r>
      <w:r>
        <w:rPr>
          <w:spacing w:val="-1"/>
        </w:rPr>
        <w:t xml:space="preserve"> </w:t>
      </w:r>
      <w:r>
        <w:t>to</w:t>
      </w:r>
      <w:r>
        <w:rPr>
          <w:spacing w:val="-3"/>
        </w:rPr>
        <w:t xml:space="preserve"> </w:t>
      </w:r>
      <w:r>
        <w:t>1</w:t>
      </w:r>
      <w:r>
        <w:rPr>
          <w:spacing w:val="-3"/>
        </w:rPr>
        <w:t xml:space="preserve"> </w:t>
      </w:r>
      <w:r>
        <w:t>form</w:t>
      </w:r>
      <w:r>
        <w:rPr>
          <w:spacing w:val="-2"/>
        </w:rPr>
        <w:t xml:space="preserve"> </w:t>
      </w:r>
      <w:r>
        <w:t>of</w:t>
      </w:r>
      <w:r>
        <w:rPr>
          <w:spacing w:val="-2"/>
        </w:rPr>
        <w:t xml:space="preserve"> </w:t>
      </w:r>
      <w:r>
        <w:t>entry and</w:t>
      </w:r>
      <w:r>
        <w:rPr>
          <w:spacing w:val="-1"/>
        </w:rPr>
        <w:t xml:space="preserve"> </w:t>
      </w:r>
      <w:r>
        <w:t>there</w:t>
      </w:r>
      <w:r>
        <w:rPr>
          <w:spacing w:val="-1"/>
        </w:rPr>
        <w:t xml:space="preserve"> </w:t>
      </w:r>
      <w:r>
        <w:t>is a year on year staff redeployment p</w:t>
      </w:r>
      <w:r>
        <w:t>lan.</w:t>
      </w:r>
      <w:r>
        <w:rPr>
          <w:spacing w:val="40"/>
        </w:rPr>
        <w:t xml:space="preserve"> </w:t>
      </w:r>
      <w:r>
        <w:t>Many local schools and adjacent boroughs are similarly affected but there is no strategic plan to address in LBWF.</w:t>
      </w:r>
    </w:p>
    <w:p w:rsidR="00405046" w:rsidRDefault="00405046">
      <w:pPr>
        <w:pStyle w:val="BodyText"/>
        <w:spacing w:before="1"/>
      </w:pPr>
    </w:p>
    <w:p w:rsidR="00405046" w:rsidRDefault="00C72054">
      <w:pPr>
        <w:pStyle w:val="ListParagraph"/>
        <w:numPr>
          <w:ilvl w:val="1"/>
          <w:numId w:val="1"/>
        </w:numPr>
        <w:tabs>
          <w:tab w:val="left" w:pos="779"/>
        </w:tabs>
        <w:spacing w:before="1" w:line="252" w:lineRule="exact"/>
        <w:ind w:left="779" w:hanging="614"/>
      </w:pPr>
      <w:r>
        <w:rPr>
          <w:spacing w:val="-2"/>
          <w:u w:val="single"/>
        </w:rPr>
        <w:t>Safeguarding:</w:t>
      </w:r>
    </w:p>
    <w:p w:rsidR="00405046" w:rsidRDefault="00C72054">
      <w:pPr>
        <w:pStyle w:val="BodyText"/>
        <w:ind w:left="777" w:right="453"/>
      </w:pPr>
      <w:r>
        <w:rPr>
          <w:b/>
        </w:rPr>
        <w:t>Q.</w:t>
      </w:r>
      <w:r>
        <w:rPr>
          <w:b/>
          <w:spacing w:val="-3"/>
        </w:rPr>
        <w:t xml:space="preserve"> </w:t>
      </w:r>
      <w:r>
        <w:t>Is</w:t>
      </w:r>
      <w:r>
        <w:rPr>
          <w:spacing w:val="-4"/>
        </w:rPr>
        <w:t xml:space="preserve"> </w:t>
      </w:r>
      <w:r>
        <w:t>there</w:t>
      </w:r>
      <w:r>
        <w:rPr>
          <w:spacing w:val="-4"/>
        </w:rPr>
        <w:t xml:space="preserve"> </w:t>
      </w:r>
      <w:r>
        <w:t>a</w:t>
      </w:r>
      <w:r>
        <w:rPr>
          <w:spacing w:val="-4"/>
        </w:rPr>
        <w:t xml:space="preserve"> </w:t>
      </w:r>
      <w:r>
        <w:t>staff</w:t>
      </w:r>
      <w:r>
        <w:rPr>
          <w:spacing w:val="-5"/>
        </w:rPr>
        <w:t xml:space="preserve"> </w:t>
      </w:r>
      <w:r>
        <w:t>Designated</w:t>
      </w:r>
      <w:r>
        <w:rPr>
          <w:spacing w:val="-2"/>
        </w:rPr>
        <w:t xml:space="preserve"> </w:t>
      </w:r>
      <w:r>
        <w:t>Safeguarding</w:t>
      </w:r>
      <w:r>
        <w:rPr>
          <w:spacing w:val="-2"/>
        </w:rPr>
        <w:t xml:space="preserve"> </w:t>
      </w:r>
      <w:r>
        <w:t>Lead?</w:t>
      </w:r>
      <w:r>
        <w:rPr>
          <w:spacing w:val="-1"/>
        </w:rPr>
        <w:t xml:space="preserve"> </w:t>
      </w:r>
      <w:r>
        <w:rPr>
          <w:b/>
        </w:rPr>
        <w:t>A.</w:t>
      </w:r>
      <w:r>
        <w:rPr>
          <w:b/>
          <w:spacing w:val="-2"/>
        </w:rPr>
        <w:t xml:space="preserve"> </w:t>
      </w:r>
      <w:r>
        <w:t>Deputy</w:t>
      </w:r>
      <w:r>
        <w:rPr>
          <w:spacing w:val="-1"/>
        </w:rPr>
        <w:t xml:space="preserve"> </w:t>
      </w:r>
      <w:r>
        <w:t>Head</w:t>
      </w:r>
      <w:r>
        <w:rPr>
          <w:spacing w:val="-4"/>
        </w:rPr>
        <w:t xml:space="preserve"> </w:t>
      </w:r>
      <w:r>
        <w:t>Teacher</w:t>
      </w:r>
      <w:r>
        <w:rPr>
          <w:spacing w:val="-3"/>
        </w:rPr>
        <w:t xml:space="preserve"> </w:t>
      </w:r>
      <w:r>
        <w:t>and</w:t>
      </w:r>
      <w:r>
        <w:rPr>
          <w:spacing w:val="-2"/>
        </w:rPr>
        <w:t xml:space="preserve"> </w:t>
      </w:r>
      <w:r>
        <w:t>a team supervised by the Head Teacher with r</w:t>
      </w:r>
      <w:r>
        <w:t>egular discussions re cases.</w:t>
      </w:r>
    </w:p>
    <w:p w:rsidR="00405046" w:rsidRDefault="00C72054">
      <w:pPr>
        <w:pStyle w:val="BodyText"/>
        <w:ind w:left="779" w:right="911"/>
      </w:pPr>
      <w:r>
        <w:t>There</w:t>
      </w:r>
      <w:r>
        <w:rPr>
          <w:spacing w:val="-3"/>
        </w:rPr>
        <w:t xml:space="preserve"> </w:t>
      </w:r>
      <w:r>
        <w:t>has</w:t>
      </w:r>
      <w:r>
        <w:rPr>
          <w:spacing w:val="-2"/>
        </w:rPr>
        <w:t xml:space="preserve"> </w:t>
      </w:r>
      <w:r>
        <w:t>been</w:t>
      </w:r>
      <w:r>
        <w:rPr>
          <w:spacing w:val="-5"/>
        </w:rPr>
        <w:t xml:space="preserve"> </w:t>
      </w:r>
      <w:r>
        <w:t>1</w:t>
      </w:r>
      <w:r>
        <w:rPr>
          <w:spacing w:val="-5"/>
        </w:rPr>
        <w:t xml:space="preserve"> </w:t>
      </w:r>
      <w:r>
        <w:t>referral</w:t>
      </w:r>
      <w:r>
        <w:rPr>
          <w:spacing w:val="-5"/>
        </w:rPr>
        <w:t xml:space="preserve"> </w:t>
      </w:r>
      <w:r>
        <w:t>to</w:t>
      </w:r>
      <w:r>
        <w:rPr>
          <w:spacing w:val="-5"/>
        </w:rPr>
        <w:t xml:space="preserve"> </w:t>
      </w:r>
      <w:r>
        <w:t>the</w:t>
      </w:r>
      <w:r>
        <w:rPr>
          <w:spacing w:val="-3"/>
        </w:rPr>
        <w:t xml:space="preserve"> </w:t>
      </w:r>
      <w:r>
        <w:t>Local</w:t>
      </w:r>
      <w:r>
        <w:rPr>
          <w:spacing w:val="-4"/>
        </w:rPr>
        <w:t xml:space="preserve"> </w:t>
      </w:r>
      <w:r>
        <w:t>Authority</w:t>
      </w:r>
      <w:r>
        <w:rPr>
          <w:spacing w:val="-2"/>
        </w:rPr>
        <w:t xml:space="preserve"> </w:t>
      </w:r>
      <w:r>
        <w:t>Designated</w:t>
      </w:r>
      <w:r>
        <w:rPr>
          <w:spacing w:val="-5"/>
        </w:rPr>
        <w:t xml:space="preserve"> </w:t>
      </w:r>
      <w:r>
        <w:t>Officer</w:t>
      </w:r>
      <w:r>
        <w:rPr>
          <w:spacing w:val="-4"/>
        </w:rPr>
        <w:t xml:space="preserve"> </w:t>
      </w:r>
      <w:r>
        <w:t>(LADO) with a police investigation closed as interview refused. (Staff suspension noted as</w:t>
      </w:r>
    </w:p>
    <w:p w:rsidR="00405046" w:rsidRDefault="00C72054">
      <w:pPr>
        <w:pStyle w:val="BodyText"/>
        <w:ind w:left="779"/>
      </w:pPr>
      <w:r>
        <w:t>a</w:t>
      </w:r>
      <w:r>
        <w:rPr>
          <w:spacing w:val="-5"/>
        </w:rPr>
        <w:t xml:space="preserve"> </w:t>
      </w:r>
      <w:r>
        <w:t>neutral</w:t>
      </w:r>
      <w:r>
        <w:rPr>
          <w:spacing w:val="-3"/>
        </w:rPr>
        <w:t xml:space="preserve"> </w:t>
      </w:r>
      <w:r>
        <w:rPr>
          <w:spacing w:val="-4"/>
        </w:rPr>
        <w:t>act).</w:t>
      </w:r>
    </w:p>
    <w:p w:rsidR="00405046" w:rsidRDefault="00405046">
      <w:pPr>
        <w:pStyle w:val="BodyText"/>
        <w:spacing w:before="1"/>
      </w:pPr>
    </w:p>
    <w:p w:rsidR="00405046" w:rsidRDefault="00C72054">
      <w:pPr>
        <w:pStyle w:val="ListParagraph"/>
        <w:numPr>
          <w:ilvl w:val="1"/>
          <w:numId w:val="1"/>
        </w:numPr>
        <w:tabs>
          <w:tab w:val="left" w:pos="777"/>
          <w:tab w:val="left" w:pos="779"/>
        </w:tabs>
        <w:ind w:left="777" w:right="486" w:hanging="612"/>
      </w:pPr>
      <w:r>
        <w:rPr>
          <w:u w:val="single"/>
        </w:rPr>
        <w:t xml:space="preserve">Attendance; </w:t>
      </w:r>
      <w:r>
        <w:t>This</w:t>
      </w:r>
      <w:r>
        <w:rPr>
          <w:spacing w:val="-7"/>
        </w:rPr>
        <w:t xml:space="preserve"> </w:t>
      </w:r>
      <w:r>
        <w:t>was</w:t>
      </w:r>
      <w:r>
        <w:rPr>
          <w:spacing w:val="-3"/>
        </w:rPr>
        <w:t xml:space="preserve"> </w:t>
      </w:r>
      <w:r>
        <w:t>noted</w:t>
      </w:r>
      <w:r>
        <w:rPr>
          <w:spacing w:val="-5"/>
        </w:rPr>
        <w:t xml:space="preserve"> </w:t>
      </w:r>
      <w:r>
        <w:t>with</w:t>
      </w:r>
      <w:r>
        <w:rPr>
          <w:spacing w:val="-3"/>
        </w:rPr>
        <w:t xml:space="preserve"> </w:t>
      </w:r>
      <w:r>
        <w:t>high</w:t>
      </w:r>
      <w:r>
        <w:rPr>
          <w:spacing w:val="-3"/>
        </w:rPr>
        <w:t xml:space="preserve"> </w:t>
      </w:r>
      <w:r>
        <w:t>persistent</w:t>
      </w:r>
      <w:r>
        <w:rPr>
          <w:spacing w:val="-1"/>
        </w:rPr>
        <w:t xml:space="preserve"> </w:t>
      </w:r>
      <w:r>
        <w:t>absences.</w:t>
      </w:r>
      <w:r>
        <w:rPr>
          <w:spacing w:val="-1"/>
        </w:rPr>
        <w:t xml:space="preserve"> </w:t>
      </w:r>
      <w:r>
        <w:rPr>
          <w:b/>
        </w:rPr>
        <w:t>Q.</w:t>
      </w:r>
      <w:r>
        <w:rPr>
          <w:b/>
          <w:spacing w:val="-3"/>
        </w:rPr>
        <w:t xml:space="preserve"> </w:t>
      </w:r>
      <w:r>
        <w:t>What</w:t>
      </w:r>
      <w:r>
        <w:rPr>
          <w:spacing w:val="-1"/>
        </w:rPr>
        <w:t xml:space="preserve"> </w:t>
      </w:r>
      <w:r>
        <w:t>are</w:t>
      </w:r>
      <w:r>
        <w:rPr>
          <w:spacing w:val="-3"/>
        </w:rPr>
        <w:t xml:space="preserve"> </w:t>
      </w:r>
      <w:r>
        <w:t>you</w:t>
      </w:r>
      <w:r>
        <w:rPr>
          <w:spacing w:val="-5"/>
        </w:rPr>
        <w:t xml:space="preserve"> </w:t>
      </w:r>
      <w:r>
        <w:t>doing</w:t>
      </w:r>
      <w:r>
        <w:rPr>
          <w:spacing w:val="-5"/>
        </w:rPr>
        <w:t xml:space="preserve"> </w:t>
      </w:r>
      <w:r>
        <w:t xml:space="preserve">to reduce these? </w:t>
      </w:r>
      <w:r>
        <w:rPr>
          <w:b/>
        </w:rPr>
        <w:t xml:space="preserve">A. </w:t>
      </w:r>
      <w:r>
        <w:t>Education Welfare Officer support was partly reduced so the School attendance officer is partly replacing this role. There has been an influx of new arrivals with poor attendance with parental support nee</w:t>
      </w:r>
      <w:r>
        <w:t>ded. Action can be escalated</w:t>
      </w:r>
      <w:r>
        <w:rPr>
          <w:spacing w:val="-3"/>
        </w:rPr>
        <w:t xml:space="preserve"> </w:t>
      </w:r>
      <w:r>
        <w:t>formally</w:t>
      </w:r>
      <w:r>
        <w:rPr>
          <w:spacing w:val="-3"/>
        </w:rPr>
        <w:t xml:space="preserve"> </w:t>
      </w:r>
      <w:r>
        <w:t>including</w:t>
      </w:r>
      <w:r>
        <w:rPr>
          <w:spacing w:val="-1"/>
        </w:rPr>
        <w:t xml:space="preserve"> </w:t>
      </w:r>
      <w:r>
        <w:t>issue</w:t>
      </w:r>
      <w:r>
        <w:rPr>
          <w:spacing w:val="-1"/>
        </w:rPr>
        <w:t xml:space="preserve"> </w:t>
      </w:r>
      <w:r>
        <w:t>of</w:t>
      </w:r>
      <w:r>
        <w:rPr>
          <w:spacing w:val="-2"/>
        </w:rPr>
        <w:t xml:space="preserve"> </w:t>
      </w:r>
      <w:r>
        <w:t>fixed</w:t>
      </w:r>
      <w:r>
        <w:rPr>
          <w:spacing w:val="-1"/>
        </w:rPr>
        <w:t xml:space="preserve"> </w:t>
      </w:r>
      <w:r>
        <w:t>penalty notices</w:t>
      </w:r>
      <w:r>
        <w:rPr>
          <w:spacing w:val="-3"/>
        </w:rPr>
        <w:t xml:space="preserve"> </w:t>
      </w:r>
      <w:r>
        <w:t>but a</w:t>
      </w:r>
      <w:r>
        <w:rPr>
          <w:spacing w:val="-3"/>
        </w:rPr>
        <w:t xml:space="preserve"> </w:t>
      </w:r>
      <w:r>
        <w:t>balance</w:t>
      </w:r>
      <w:r>
        <w:rPr>
          <w:spacing w:val="-1"/>
        </w:rPr>
        <w:t xml:space="preserve"> </w:t>
      </w:r>
      <w:r>
        <w:t>is</w:t>
      </w:r>
      <w:r>
        <w:rPr>
          <w:spacing w:val="-1"/>
        </w:rPr>
        <w:t xml:space="preserve"> </w:t>
      </w:r>
      <w:r>
        <w:t>needed</w:t>
      </w:r>
      <w:r>
        <w:rPr>
          <w:spacing w:val="-3"/>
        </w:rPr>
        <w:t xml:space="preserve"> </w:t>
      </w:r>
      <w:r>
        <w:t>to assess and support family need as well.</w:t>
      </w:r>
    </w:p>
    <w:p w:rsidR="00405046" w:rsidRDefault="00405046">
      <w:pPr>
        <w:pStyle w:val="BodyText"/>
      </w:pPr>
    </w:p>
    <w:p w:rsidR="00405046" w:rsidRDefault="00C72054">
      <w:pPr>
        <w:pStyle w:val="ListParagraph"/>
        <w:numPr>
          <w:ilvl w:val="1"/>
          <w:numId w:val="1"/>
        </w:numPr>
        <w:tabs>
          <w:tab w:val="left" w:pos="777"/>
          <w:tab w:val="left" w:pos="779"/>
        </w:tabs>
        <w:ind w:left="777" w:right="1332" w:hanging="612"/>
      </w:pPr>
      <w:r>
        <w:rPr>
          <w:u w:val="single"/>
        </w:rPr>
        <w:t>Pupil</w:t>
      </w:r>
      <w:r>
        <w:rPr>
          <w:spacing w:val="-6"/>
          <w:u w:val="single"/>
        </w:rPr>
        <w:t xml:space="preserve"> </w:t>
      </w:r>
      <w:r>
        <w:rPr>
          <w:u w:val="single"/>
        </w:rPr>
        <w:t>Outcomes:</w:t>
      </w:r>
      <w:r>
        <w:rPr>
          <w:spacing w:val="-2"/>
          <w:u w:val="single"/>
        </w:rPr>
        <w:t xml:space="preserve"> </w:t>
      </w:r>
      <w:r>
        <w:t>These</w:t>
      </w:r>
      <w:r>
        <w:rPr>
          <w:spacing w:val="-4"/>
        </w:rPr>
        <w:t xml:space="preserve"> </w:t>
      </w:r>
      <w:r>
        <w:t>were</w:t>
      </w:r>
      <w:r>
        <w:rPr>
          <w:spacing w:val="-6"/>
        </w:rPr>
        <w:t xml:space="preserve"> </w:t>
      </w:r>
      <w:r>
        <w:t>above</w:t>
      </w:r>
      <w:r>
        <w:rPr>
          <w:spacing w:val="-4"/>
        </w:rPr>
        <w:t xml:space="preserve"> </w:t>
      </w:r>
      <w:r>
        <w:t>national</w:t>
      </w:r>
      <w:r>
        <w:rPr>
          <w:spacing w:val="-5"/>
        </w:rPr>
        <w:t xml:space="preserve"> </w:t>
      </w:r>
      <w:r>
        <w:t>expectations</w:t>
      </w:r>
      <w:r>
        <w:rPr>
          <w:spacing w:val="-3"/>
        </w:rPr>
        <w:t xml:space="preserve"> </w:t>
      </w:r>
      <w:r>
        <w:t>last</w:t>
      </w:r>
      <w:r>
        <w:rPr>
          <w:spacing w:val="-5"/>
        </w:rPr>
        <w:t xml:space="preserve"> </w:t>
      </w:r>
      <w:r>
        <w:t>years</w:t>
      </w:r>
      <w:r>
        <w:rPr>
          <w:spacing w:val="-3"/>
        </w:rPr>
        <w:t xml:space="preserve"> </w:t>
      </w:r>
      <w:r>
        <w:t>despite the considerable challenges faced by the School.</w:t>
      </w:r>
    </w:p>
    <w:p w:rsidR="00405046" w:rsidRDefault="00C72054">
      <w:pPr>
        <w:pStyle w:val="BodyText"/>
        <w:spacing w:before="1"/>
        <w:ind w:left="777"/>
      </w:pPr>
      <w:r>
        <w:rPr>
          <w:b/>
        </w:rPr>
        <w:t>ACTION:</w:t>
      </w:r>
      <w:r>
        <w:rPr>
          <w:b/>
          <w:spacing w:val="-7"/>
        </w:rPr>
        <w:t xml:space="preserve"> </w:t>
      </w:r>
      <w:r>
        <w:t>Group</w:t>
      </w:r>
      <w:r>
        <w:rPr>
          <w:spacing w:val="-5"/>
        </w:rPr>
        <w:t xml:space="preserve"> </w:t>
      </w:r>
      <w:r>
        <w:t>data</w:t>
      </w:r>
      <w:r>
        <w:rPr>
          <w:spacing w:val="-5"/>
        </w:rPr>
        <w:t xml:space="preserve"> </w:t>
      </w:r>
      <w:r>
        <w:t>to</w:t>
      </w:r>
      <w:r>
        <w:rPr>
          <w:spacing w:val="-4"/>
        </w:rPr>
        <w:t xml:space="preserve"> </w:t>
      </w:r>
      <w:r>
        <w:t>be</w:t>
      </w:r>
      <w:r>
        <w:rPr>
          <w:spacing w:val="-5"/>
        </w:rPr>
        <w:t xml:space="preserve"> </w:t>
      </w:r>
      <w:r>
        <w:t>reported</w:t>
      </w:r>
      <w:r>
        <w:rPr>
          <w:spacing w:val="-6"/>
        </w:rPr>
        <w:t xml:space="preserve"> </w:t>
      </w:r>
      <w:r>
        <w:t>next</w:t>
      </w:r>
      <w:r>
        <w:rPr>
          <w:spacing w:val="-1"/>
        </w:rPr>
        <w:t xml:space="preserve"> </w:t>
      </w:r>
      <w:r>
        <w:rPr>
          <w:spacing w:val="-4"/>
        </w:rPr>
        <w:t>year.</w:t>
      </w:r>
    </w:p>
    <w:p w:rsidR="00405046" w:rsidRDefault="00C72054">
      <w:pPr>
        <w:pStyle w:val="ListParagraph"/>
        <w:numPr>
          <w:ilvl w:val="1"/>
          <w:numId w:val="1"/>
        </w:numPr>
        <w:tabs>
          <w:tab w:val="left" w:pos="779"/>
        </w:tabs>
        <w:spacing w:before="251"/>
        <w:ind w:left="779" w:hanging="614"/>
      </w:pPr>
      <w:r>
        <w:rPr>
          <w:u w:val="single"/>
        </w:rPr>
        <w:t>Assessment</w:t>
      </w:r>
      <w:r>
        <w:rPr>
          <w:spacing w:val="-4"/>
          <w:u w:val="single"/>
        </w:rPr>
        <w:t xml:space="preserve"> </w:t>
      </w:r>
      <w:r>
        <w:rPr>
          <w:u w:val="single"/>
        </w:rPr>
        <w:t>of</w:t>
      </w:r>
      <w:r>
        <w:rPr>
          <w:spacing w:val="-6"/>
          <w:u w:val="single"/>
        </w:rPr>
        <w:t xml:space="preserve"> </w:t>
      </w:r>
      <w:r>
        <w:rPr>
          <w:u w:val="single"/>
        </w:rPr>
        <w:t>Teaching</w:t>
      </w:r>
      <w:r>
        <w:rPr>
          <w:spacing w:val="-6"/>
          <w:u w:val="single"/>
        </w:rPr>
        <w:t xml:space="preserve"> </w:t>
      </w:r>
      <w:r>
        <w:rPr>
          <w:u w:val="single"/>
        </w:rPr>
        <w:t>Quality:</w:t>
      </w:r>
      <w:r>
        <w:rPr>
          <w:spacing w:val="-1"/>
          <w:u w:val="single"/>
        </w:rPr>
        <w:t xml:space="preserve"> </w:t>
      </w:r>
      <w:r>
        <w:t>The</w:t>
      </w:r>
      <w:r>
        <w:rPr>
          <w:spacing w:val="-8"/>
        </w:rPr>
        <w:t xml:space="preserve"> </w:t>
      </w:r>
      <w:r>
        <w:t>analysis</w:t>
      </w:r>
      <w:r>
        <w:rPr>
          <w:spacing w:val="-4"/>
        </w:rPr>
        <w:t xml:space="preserve"> </w:t>
      </w:r>
      <w:r>
        <w:t>in</w:t>
      </w:r>
      <w:r>
        <w:rPr>
          <w:spacing w:val="-6"/>
        </w:rPr>
        <w:t xml:space="preserve"> </w:t>
      </w:r>
      <w:r>
        <w:t>the</w:t>
      </w:r>
      <w:r>
        <w:rPr>
          <w:spacing w:val="-7"/>
        </w:rPr>
        <w:t xml:space="preserve"> </w:t>
      </w:r>
      <w:r>
        <w:t>report</w:t>
      </w:r>
      <w:r>
        <w:rPr>
          <w:spacing w:val="-6"/>
        </w:rPr>
        <w:t xml:space="preserve"> </w:t>
      </w:r>
      <w:r>
        <w:t>was</w:t>
      </w:r>
      <w:r>
        <w:rPr>
          <w:spacing w:val="-5"/>
        </w:rPr>
        <w:t xml:space="preserve"> </w:t>
      </w:r>
      <w:r>
        <w:rPr>
          <w:spacing w:val="-2"/>
        </w:rPr>
        <w:t>noted.</w:t>
      </w:r>
    </w:p>
    <w:p w:rsidR="00405046" w:rsidRDefault="00C72054">
      <w:pPr>
        <w:pStyle w:val="BodyText"/>
        <w:spacing w:before="2" w:line="252" w:lineRule="exact"/>
        <w:ind w:left="777"/>
      </w:pPr>
      <w:r>
        <w:rPr>
          <w:b/>
        </w:rPr>
        <w:t>Q.</w:t>
      </w:r>
      <w:r>
        <w:rPr>
          <w:b/>
          <w:spacing w:val="-8"/>
        </w:rPr>
        <w:t xml:space="preserve"> </w:t>
      </w:r>
      <w:r>
        <w:t>What</w:t>
      </w:r>
      <w:r>
        <w:rPr>
          <w:spacing w:val="-5"/>
        </w:rPr>
        <w:t xml:space="preserve"> </w:t>
      </w:r>
      <w:r>
        <w:t>support</w:t>
      </w:r>
      <w:r>
        <w:rPr>
          <w:spacing w:val="-2"/>
        </w:rPr>
        <w:t xml:space="preserve"> </w:t>
      </w:r>
      <w:r>
        <w:t>is</w:t>
      </w:r>
      <w:r>
        <w:rPr>
          <w:spacing w:val="-6"/>
        </w:rPr>
        <w:t xml:space="preserve"> </w:t>
      </w:r>
      <w:r>
        <w:t>offered</w:t>
      </w:r>
      <w:r>
        <w:rPr>
          <w:spacing w:val="-6"/>
        </w:rPr>
        <w:t xml:space="preserve"> </w:t>
      </w:r>
      <w:r>
        <w:t>to</w:t>
      </w:r>
      <w:r>
        <w:rPr>
          <w:spacing w:val="-6"/>
        </w:rPr>
        <w:t xml:space="preserve"> </w:t>
      </w:r>
      <w:r>
        <w:t>the</w:t>
      </w:r>
      <w:r>
        <w:rPr>
          <w:spacing w:val="-6"/>
        </w:rPr>
        <w:t xml:space="preserve"> </w:t>
      </w:r>
      <w:r>
        <w:t>teaching</w:t>
      </w:r>
      <w:r>
        <w:rPr>
          <w:spacing w:val="-4"/>
        </w:rPr>
        <w:t xml:space="preserve"> </w:t>
      </w:r>
      <w:r>
        <w:t>considered</w:t>
      </w:r>
      <w:r>
        <w:rPr>
          <w:spacing w:val="-4"/>
        </w:rPr>
        <w:t xml:space="preserve"> </w:t>
      </w:r>
      <w:r>
        <w:t>to</w:t>
      </w:r>
      <w:r>
        <w:rPr>
          <w:spacing w:val="-6"/>
        </w:rPr>
        <w:t xml:space="preserve"> </w:t>
      </w:r>
      <w:r>
        <w:t>require</w:t>
      </w:r>
      <w:r>
        <w:rPr>
          <w:spacing w:val="-4"/>
        </w:rPr>
        <w:t xml:space="preserve"> </w:t>
      </w:r>
      <w:r>
        <w:rPr>
          <w:spacing w:val="-2"/>
        </w:rPr>
        <w:t>improvement?</w:t>
      </w:r>
    </w:p>
    <w:p w:rsidR="00405046" w:rsidRDefault="00C72054">
      <w:pPr>
        <w:pStyle w:val="BodyText"/>
        <w:ind w:left="779" w:right="499" w:hanging="3"/>
      </w:pPr>
      <w:r>
        <w:rPr>
          <w:b/>
        </w:rPr>
        <w:t xml:space="preserve">A. </w:t>
      </w:r>
      <w:r>
        <w:t>Targets, support form deputy head, Key Stage 1 Assistant Head Teacher, lesson observations,</w:t>
      </w:r>
      <w:r>
        <w:rPr>
          <w:spacing w:val="-5"/>
        </w:rPr>
        <w:t xml:space="preserve"> </w:t>
      </w:r>
      <w:r>
        <w:t>grouping</w:t>
      </w:r>
      <w:r>
        <w:rPr>
          <w:spacing w:val="-4"/>
        </w:rPr>
        <w:t xml:space="preserve"> </w:t>
      </w:r>
      <w:r>
        <w:t>and</w:t>
      </w:r>
      <w:r>
        <w:rPr>
          <w:spacing w:val="-4"/>
        </w:rPr>
        <w:t xml:space="preserve"> </w:t>
      </w:r>
      <w:r>
        <w:t>additional</w:t>
      </w:r>
      <w:r>
        <w:rPr>
          <w:spacing w:val="-5"/>
        </w:rPr>
        <w:t xml:space="preserve"> </w:t>
      </w:r>
      <w:r>
        <w:t>staffing.</w:t>
      </w:r>
      <w:r>
        <w:rPr>
          <w:spacing w:val="-2"/>
        </w:rPr>
        <w:t xml:space="preserve"> </w:t>
      </w:r>
      <w:r>
        <w:t>A</w:t>
      </w:r>
      <w:r>
        <w:rPr>
          <w:spacing w:val="-6"/>
        </w:rPr>
        <w:t xml:space="preserve"> </w:t>
      </w:r>
      <w:r>
        <w:t>resignation</w:t>
      </w:r>
      <w:r>
        <w:rPr>
          <w:spacing w:val="-6"/>
        </w:rPr>
        <w:t xml:space="preserve"> </w:t>
      </w:r>
      <w:r>
        <w:t>has</w:t>
      </w:r>
      <w:r>
        <w:rPr>
          <w:spacing w:val="-3"/>
        </w:rPr>
        <w:t xml:space="preserve"> </w:t>
      </w:r>
      <w:r>
        <w:t>now</w:t>
      </w:r>
      <w:r>
        <w:rPr>
          <w:spacing w:val="-4"/>
        </w:rPr>
        <w:t xml:space="preserve"> </w:t>
      </w:r>
      <w:r>
        <w:t>been</w:t>
      </w:r>
      <w:r>
        <w:rPr>
          <w:spacing w:val="-4"/>
        </w:rPr>
        <w:t xml:space="preserve"> </w:t>
      </w:r>
      <w:r>
        <w:t>received.</w:t>
      </w:r>
    </w:p>
    <w:p w:rsidR="00405046" w:rsidRDefault="00405046">
      <w:pPr>
        <w:pStyle w:val="BodyText"/>
        <w:sectPr w:rsidR="00405046">
          <w:pgSz w:w="11910" w:h="16840"/>
          <w:pgMar w:top="1340" w:right="1133" w:bottom="280" w:left="1275" w:header="751" w:footer="0" w:gutter="0"/>
          <w:cols w:space="720"/>
        </w:sectPr>
      </w:pPr>
    </w:p>
    <w:p w:rsidR="00405046" w:rsidRDefault="00C72054">
      <w:pPr>
        <w:pStyle w:val="ListParagraph"/>
        <w:numPr>
          <w:ilvl w:val="0"/>
          <w:numId w:val="1"/>
        </w:numPr>
        <w:tabs>
          <w:tab w:val="left" w:pos="777"/>
          <w:tab w:val="left" w:pos="779"/>
        </w:tabs>
        <w:spacing w:before="83"/>
        <w:ind w:left="779" w:right="334" w:hanging="615"/>
      </w:pPr>
      <w:r>
        <w:rPr>
          <w:b/>
        </w:rPr>
        <w:lastRenderedPageBreak/>
        <w:t>AUDIT</w:t>
      </w:r>
      <w:r>
        <w:rPr>
          <w:b/>
          <w:spacing w:val="-4"/>
        </w:rPr>
        <w:t xml:space="preserve"> </w:t>
      </w:r>
      <w:r>
        <w:rPr>
          <w:b/>
        </w:rPr>
        <w:t>PRESENTATION-ED</w:t>
      </w:r>
      <w:r>
        <w:rPr>
          <w:b/>
          <w:spacing w:val="-4"/>
        </w:rPr>
        <w:t xml:space="preserve"> </w:t>
      </w:r>
      <w:r>
        <w:rPr>
          <w:b/>
        </w:rPr>
        <w:t>PASSMORE:</w:t>
      </w:r>
      <w:r>
        <w:rPr>
          <w:b/>
          <w:spacing w:val="-1"/>
        </w:rPr>
        <w:t xml:space="preserve"> </w:t>
      </w:r>
      <w:r>
        <w:t>This</w:t>
      </w:r>
      <w:r>
        <w:rPr>
          <w:spacing w:val="-3"/>
        </w:rPr>
        <w:t xml:space="preserve"> </w:t>
      </w:r>
      <w:r>
        <w:t>was</w:t>
      </w:r>
      <w:r>
        <w:rPr>
          <w:spacing w:val="-6"/>
        </w:rPr>
        <w:t xml:space="preserve"> </w:t>
      </w:r>
      <w:r>
        <w:t>a</w:t>
      </w:r>
      <w:r>
        <w:rPr>
          <w:spacing w:val="-6"/>
        </w:rPr>
        <w:t xml:space="preserve"> </w:t>
      </w:r>
      <w:r>
        <w:t>summary</w:t>
      </w:r>
      <w:r>
        <w:rPr>
          <w:spacing w:val="-5"/>
        </w:rPr>
        <w:t xml:space="preserve"> </w:t>
      </w:r>
      <w:r>
        <w:t>re</w:t>
      </w:r>
      <w:r>
        <w:rPr>
          <w:spacing w:val="-6"/>
        </w:rPr>
        <w:t xml:space="preserve"> </w:t>
      </w:r>
      <w:r>
        <w:t>vulnerabilities</w:t>
      </w:r>
      <w:r>
        <w:rPr>
          <w:spacing w:val="-4"/>
        </w:rPr>
        <w:t xml:space="preserve"> </w:t>
      </w:r>
      <w:r>
        <w:t>and ‘going concern’. No internal control weaknesses were identified but there is an in year deficit. LB offered summary of implications to J-SB and CF and to answer any</w:t>
      </w:r>
    </w:p>
    <w:p w:rsidR="00405046" w:rsidRDefault="00C72054">
      <w:pPr>
        <w:pStyle w:val="BodyText"/>
        <w:spacing w:line="252" w:lineRule="exact"/>
        <w:ind w:left="839"/>
      </w:pPr>
      <w:r>
        <w:t>further</w:t>
      </w:r>
      <w:r>
        <w:rPr>
          <w:spacing w:val="-8"/>
        </w:rPr>
        <w:t xml:space="preserve"> </w:t>
      </w:r>
      <w:r>
        <w:t>questions</w:t>
      </w:r>
      <w:r>
        <w:rPr>
          <w:spacing w:val="-12"/>
        </w:rPr>
        <w:t xml:space="preserve"> </w:t>
      </w:r>
      <w:r>
        <w:rPr>
          <w:spacing w:val="-2"/>
        </w:rPr>
        <w:t>offline.</w:t>
      </w:r>
    </w:p>
    <w:p w:rsidR="00405046" w:rsidRDefault="00405046">
      <w:pPr>
        <w:pStyle w:val="BodyText"/>
      </w:pPr>
    </w:p>
    <w:p w:rsidR="00405046" w:rsidRDefault="00C72054">
      <w:pPr>
        <w:pStyle w:val="ListParagraph"/>
        <w:numPr>
          <w:ilvl w:val="0"/>
          <w:numId w:val="1"/>
        </w:numPr>
        <w:tabs>
          <w:tab w:val="left" w:pos="885"/>
        </w:tabs>
        <w:spacing w:before="1"/>
        <w:ind w:left="885" w:hanging="720"/>
      </w:pPr>
      <w:r>
        <w:rPr>
          <w:b/>
        </w:rPr>
        <w:t>CHAIR’S</w:t>
      </w:r>
      <w:r>
        <w:rPr>
          <w:b/>
          <w:spacing w:val="-8"/>
        </w:rPr>
        <w:t xml:space="preserve"> </w:t>
      </w:r>
      <w:r>
        <w:rPr>
          <w:b/>
        </w:rPr>
        <w:t>ACTION:</w:t>
      </w:r>
      <w:r>
        <w:rPr>
          <w:b/>
          <w:spacing w:val="-1"/>
        </w:rPr>
        <w:t xml:space="preserve"> </w:t>
      </w:r>
      <w:r>
        <w:t>There</w:t>
      </w:r>
      <w:r>
        <w:rPr>
          <w:spacing w:val="-4"/>
        </w:rPr>
        <w:t xml:space="preserve"> </w:t>
      </w:r>
      <w:r>
        <w:t>was</w:t>
      </w:r>
      <w:r>
        <w:rPr>
          <w:spacing w:val="-4"/>
        </w:rPr>
        <w:t xml:space="preserve"> </w:t>
      </w:r>
      <w:r>
        <w:t>none</w:t>
      </w:r>
      <w:r>
        <w:rPr>
          <w:spacing w:val="-6"/>
        </w:rPr>
        <w:t xml:space="preserve"> </w:t>
      </w:r>
      <w:r>
        <w:rPr>
          <w:spacing w:val="-2"/>
        </w:rPr>
        <w:t>reported.</w:t>
      </w:r>
    </w:p>
    <w:p w:rsidR="00405046" w:rsidRDefault="00405046">
      <w:pPr>
        <w:pStyle w:val="BodyText"/>
      </w:pPr>
    </w:p>
    <w:p w:rsidR="00405046" w:rsidRDefault="00C72054">
      <w:pPr>
        <w:pStyle w:val="ListParagraph"/>
        <w:numPr>
          <w:ilvl w:val="0"/>
          <w:numId w:val="1"/>
        </w:numPr>
        <w:tabs>
          <w:tab w:val="left" w:pos="901"/>
        </w:tabs>
        <w:ind w:left="901" w:hanging="736"/>
      </w:pPr>
      <w:r>
        <w:rPr>
          <w:b/>
        </w:rPr>
        <w:t>STRATEGIC</w:t>
      </w:r>
      <w:r>
        <w:rPr>
          <w:b/>
          <w:spacing w:val="-8"/>
        </w:rPr>
        <w:t xml:space="preserve"> </w:t>
      </w:r>
      <w:r>
        <w:rPr>
          <w:b/>
        </w:rPr>
        <w:t>VISION</w:t>
      </w:r>
      <w:r>
        <w:rPr>
          <w:b/>
          <w:spacing w:val="-8"/>
        </w:rPr>
        <w:t xml:space="preserve"> </w:t>
      </w:r>
      <w:r>
        <w:rPr>
          <w:b/>
        </w:rPr>
        <w:t>OF</w:t>
      </w:r>
      <w:r>
        <w:rPr>
          <w:b/>
          <w:spacing w:val="-7"/>
        </w:rPr>
        <w:t xml:space="preserve"> </w:t>
      </w:r>
      <w:r>
        <w:rPr>
          <w:b/>
        </w:rPr>
        <w:t>SCHOOL:</w:t>
      </w:r>
      <w:r>
        <w:rPr>
          <w:b/>
          <w:spacing w:val="-5"/>
        </w:rPr>
        <w:t xml:space="preserve"> </w:t>
      </w:r>
      <w:r>
        <w:t>Agreed</w:t>
      </w:r>
      <w:r>
        <w:rPr>
          <w:spacing w:val="-5"/>
        </w:rPr>
        <w:t xml:space="preserve"> </w:t>
      </w:r>
      <w:r>
        <w:t>to</w:t>
      </w:r>
      <w:r>
        <w:rPr>
          <w:spacing w:val="-8"/>
        </w:rPr>
        <w:t xml:space="preserve"> </w:t>
      </w:r>
      <w:r>
        <w:t>defer</w:t>
      </w:r>
      <w:r>
        <w:rPr>
          <w:spacing w:val="-4"/>
        </w:rPr>
        <w:t xml:space="preserve"> </w:t>
      </w:r>
      <w:r>
        <w:t>consideration</w:t>
      </w:r>
      <w:r>
        <w:rPr>
          <w:spacing w:val="-8"/>
        </w:rPr>
        <w:t xml:space="preserve"> </w:t>
      </w:r>
      <w:r>
        <w:t>for</w:t>
      </w:r>
      <w:r>
        <w:rPr>
          <w:spacing w:val="-6"/>
        </w:rPr>
        <w:t xml:space="preserve"> </w:t>
      </w:r>
      <w:r>
        <w:t>the</w:t>
      </w:r>
      <w:r>
        <w:rPr>
          <w:spacing w:val="-5"/>
        </w:rPr>
        <w:t xml:space="preserve"> </w:t>
      </w:r>
      <w:r>
        <w:rPr>
          <w:spacing w:val="-2"/>
        </w:rPr>
        <w:t>present.</w:t>
      </w:r>
    </w:p>
    <w:p w:rsidR="00405046" w:rsidRDefault="00405046">
      <w:pPr>
        <w:pStyle w:val="BodyText"/>
      </w:pPr>
    </w:p>
    <w:p w:rsidR="00405046" w:rsidRDefault="00C72054">
      <w:pPr>
        <w:pStyle w:val="ListParagraph"/>
        <w:numPr>
          <w:ilvl w:val="0"/>
          <w:numId w:val="1"/>
        </w:numPr>
        <w:tabs>
          <w:tab w:val="left" w:pos="899"/>
          <w:tab w:val="left" w:pos="902"/>
        </w:tabs>
        <w:spacing w:before="1"/>
        <w:ind w:left="899" w:right="1184" w:hanging="735"/>
      </w:pPr>
      <w:r>
        <w:rPr>
          <w:b/>
        </w:rPr>
        <w:t>SCHOOL</w:t>
      </w:r>
      <w:r>
        <w:rPr>
          <w:b/>
          <w:spacing w:val="-6"/>
        </w:rPr>
        <w:t xml:space="preserve"> </w:t>
      </w:r>
      <w:r>
        <w:rPr>
          <w:b/>
        </w:rPr>
        <w:t>TERM</w:t>
      </w:r>
      <w:r>
        <w:rPr>
          <w:b/>
          <w:spacing w:val="-5"/>
        </w:rPr>
        <w:t xml:space="preserve"> </w:t>
      </w:r>
      <w:r>
        <w:rPr>
          <w:b/>
        </w:rPr>
        <w:t>DATES</w:t>
      </w:r>
      <w:r>
        <w:rPr>
          <w:b/>
          <w:spacing w:val="-4"/>
        </w:rPr>
        <w:t xml:space="preserve"> </w:t>
      </w:r>
      <w:r>
        <w:rPr>
          <w:b/>
        </w:rPr>
        <w:t>2026/7:</w:t>
      </w:r>
      <w:r>
        <w:rPr>
          <w:b/>
          <w:spacing w:val="-1"/>
        </w:rPr>
        <w:t xml:space="preserve"> </w:t>
      </w:r>
      <w:r>
        <w:t>These</w:t>
      </w:r>
      <w:r>
        <w:rPr>
          <w:spacing w:val="-4"/>
        </w:rPr>
        <w:t xml:space="preserve"> </w:t>
      </w:r>
      <w:r>
        <w:t>were</w:t>
      </w:r>
      <w:r>
        <w:rPr>
          <w:spacing w:val="-5"/>
        </w:rPr>
        <w:t xml:space="preserve"> </w:t>
      </w:r>
      <w:r>
        <w:rPr>
          <w:b/>
        </w:rPr>
        <w:t>AGREED</w:t>
      </w:r>
      <w:r>
        <w:rPr>
          <w:b/>
          <w:spacing w:val="-4"/>
        </w:rPr>
        <w:t xml:space="preserve"> </w:t>
      </w:r>
      <w:r>
        <w:t>following</w:t>
      </w:r>
      <w:r>
        <w:rPr>
          <w:spacing w:val="-4"/>
        </w:rPr>
        <w:t xml:space="preserve"> </w:t>
      </w:r>
      <w:r>
        <w:t>the</w:t>
      </w:r>
      <w:r>
        <w:rPr>
          <w:spacing w:val="-4"/>
        </w:rPr>
        <w:t xml:space="preserve"> </w:t>
      </w:r>
      <w:r>
        <w:t>LBWF calendar of dates.</w:t>
      </w:r>
    </w:p>
    <w:p w:rsidR="00405046" w:rsidRDefault="00C72054">
      <w:pPr>
        <w:pStyle w:val="ListParagraph"/>
        <w:numPr>
          <w:ilvl w:val="0"/>
          <w:numId w:val="1"/>
        </w:numPr>
        <w:tabs>
          <w:tab w:val="left" w:pos="901"/>
        </w:tabs>
        <w:spacing w:before="252"/>
        <w:ind w:left="901" w:hanging="736"/>
      </w:pPr>
      <w:r>
        <w:rPr>
          <w:b/>
        </w:rPr>
        <w:t>FEEDBACK</w:t>
      </w:r>
      <w:r>
        <w:rPr>
          <w:b/>
          <w:spacing w:val="-8"/>
        </w:rPr>
        <w:t xml:space="preserve"> </w:t>
      </w:r>
      <w:r>
        <w:rPr>
          <w:b/>
        </w:rPr>
        <w:t>ON</w:t>
      </w:r>
      <w:r>
        <w:rPr>
          <w:b/>
          <w:spacing w:val="-9"/>
        </w:rPr>
        <w:t xml:space="preserve"> </w:t>
      </w:r>
      <w:r>
        <w:rPr>
          <w:b/>
        </w:rPr>
        <w:t>SKILLS</w:t>
      </w:r>
      <w:r>
        <w:rPr>
          <w:b/>
          <w:spacing w:val="-4"/>
        </w:rPr>
        <w:t xml:space="preserve"> </w:t>
      </w:r>
      <w:r>
        <w:rPr>
          <w:b/>
        </w:rPr>
        <w:t>AUDIT:</w:t>
      </w:r>
      <w:r>
        <w:rPr>
          <w:b/>
          <w:spacing w:val="-2"/>
        </w:rPr>
        <w:t xml:space="preserve"> </w:t>
      </w:r>
      <w:r>
        <w:t>Access</w:t>
      </w:r>
      <w:r>
        <w:rPr>
          <w:spacing w:val="-8"/>
        </w:rPr>
        <w:t xml:space="preserve"> </w:t>
      </w:r>
      <w:proofErr w:type="spellStart"/>
      <w:r>
        <w:rPr>
          <w:spacing w:val="-2"/>
        </w:rPr>
        <w:t>GovernorHub</w:t>
      </w:r>
      <w:proofErr w:type="spellEnd"/>
      <w:r>
        <w:rPr>
          <w:spacing w:val="-2"/>
        </w:rPr>
        <w:t>.</w:t>
      </w:r>
    </w:p>
    <w:p w:rsidR="00405046" w:rsidRDefault="00405046">
      <w:pPr>
        <w:pStyle w:val="BodyText"/>
        <w:spacing w:before="1"/>
      </w:pPr>
    </w:p>
    <w:p w:rsidR="00405046" w:rsidRDefault="00C72054">
      <w:pPr>
        <w:pStyle w:val="ListParagraph"/>
        <w:numPr>
          <w:ilvl w:val="0"/>
          <w:numId w:val="1"/>
        </w:numPr>
        <w:tabs>
          <w:tab w:val="left" w:pos="901"/>
        </w:tabs>
        <w:ind w:left="901" w:hanging="736"/>
      </w:pPr>
      <w:r>
        <w:rPr>
          <w:b/>
        </w:rPr>
        <w:t>LINK</w:t>
      </w:r>
      <w:r>
        <w:rPr>
          <w:b/>
          <w:spacing w:val="-8"/>
        </w:rPr>
        <w:t xml:space="preserve"> </w:t>
      </w:r>
      <w:r>
        <w:rPr>
          <w:b/>
        </w:rPr>
        <w:t>TRUSTEES</w:t>
      </w:r>
      <w:r>
        <w:rPr>
          <w:b/>
          <w:spacing w:val="-5"/>
        </w:rPr>
        <w:t xml:space="preserve"> </w:t>
      </w:r>
      <w:r>
        <w:rPr>
          <w:b/>
        </w:rPr>
        <w:t>REPORT:</w:t>
      </w:r>
      <w:r>
        <w:rPr>
          <w:b/>
          <w:spacing w:val="-2"/>
        </w:rPr>
        <w:t xml:space="preserve"> </w:t>
      </w:r>
      <w:r>
        <w:t>Defer</w:t>
      </w:r>
      <w:r>
        <w:rPr>
          <w:spacing w:val="-6"/>
        </w:rPr>
        <w:t xml:space="preserve"> </w:t>
      </w:r>
      <w:r>
        <w:t>to</w:t>
      </w:r>
      <w:r>
        <w:rPr>
          <w:spacing w:val="-7"/>
        </w:rPr>
        <w:t xml:space="preserve"> </w:t>
      </w:r>
      <w:r>
        <w:t>next</w:t>
      </w:r>
      <w:r>
        <w:rPr>
          <w:spacing w:val="-5"/>
        </w:rPr>
        <w:t xml:space="preserve"> </w:t>
      </w:r>
      <w:r>
        <w:rPr>
          <w:spacing w:val="-2"/>
        </w:rPr>
        <w:t>meeting.</w:t>
      </w:r>
    </w:p>
    <w:p w:rsidR="00405046" w:rsidRDefault="00405046">
      <w:pPr>
        <w:pStyle w:val="BodyText"/>
      </w:pPr>
    </w:p>
    <w:p w:rsidR="00405046" w:rsidRDefault="00C72054">
      <w:pPr>
        <w:pStyle w:val="ListParagraph"/>
        <w:numPr>
          <w:ilvl w:val="0"/>
          <w:numId w:val="1"/>
        </w:numPr>
        <w:tabs>
          <w:tab w:val="left" w:pos="901"/>
        </w:tabs>
        <w:ind w:left="901" w:hanging="736"/>
      </w:pPr>
      <w:r>
        <w:rPr>
          <w:b/>
        </w:rPr>
        <w:t>STANDARDS/TARGET</w:t>
      </w:r>
      <w:r>
        <w:rPr>
          <w:b/>
          <w:spacing w:val="-12"/>
        </w:rPr>
        <w:t xml:space="preserve"> </w:t>
      </w:r>
      <w:r>
        <w:rPr>
          <w:b/>
        </w:rPr>
        <w:t>SETTING:</w:t>
      </w:r>
      <w:r>
        <w:rPr>
          <w:b/>
          <w:spacing w:val="-6"/>
        </w:rPr>
        <w:t xml:space="preserve"> </w:t>
      </w:r>
      <w:r>
        <w:t>Delegate</w:t>
      </w:r>
      <w:r>
        <w:rPr>
          <w:spacing w:val="-12"/>
        </w:rPr>
        <w:t xml:space="preserve"> </w:t>
      </w:r>
      <w:r>
        <w:t>to</w:t>
      </w:r>
      <w:r>
        <w:rPr>
          <w:spacing w:val="-9"/>
        </w:rPr>
        <w:t xml:space="preserve"> </w:t>
      </w:r>
      <w:r>
        <w:t>curriculum</w:t>
      </w:r>
      <w:r>
        <w:rPr>
          <w:spacing w:val="-10"/>
        </w:rPr>
        <w:t xml:space="preserve"> </w:t>
      </w:r>
      <w:r>
        <w:rPr>
          <w:spacing w:val="-2"/>
        </w:rPr>
        <w:t>committee.</w:t>
      </w:r>
    </w:p>
    <w:p w:rsidR="00405046" w:rsidRDefault="00C72054">
      <w:pPr>
        <w:pStyle w:val="ListParagraph"/>
        <w:numPr>
          <w:ilvl w:val="0"/>
          <w:numId w:val="1"/>
        </w:numPr>
        <w:tabs>
          <w:tab w:val="left" w:pos="902"/>
        </w:tabs>
        <w:spacing w:before="252"/>
        <w:ind w:left="902" w:right="944" w:hanging="737"/>
      </w:pPr>
      <w:r>
        <w:rPr>
          <w:b/>
        </w:rPr>
        <w:t>COMMITTEE</w:t>
      </w:r>
      <w:r>
        <w:rPr>
          <w:b/>
          <w:spacing w:val="-5"/>
        </w:rPr>
        <w:t xml:space="preserve"> </w:t>
      </w:r>
      <w:r>
        <w:rPr>
          <w:b/>
        </w:rPr>
        <w:t>TERMS</w:t>
      </w:r>
      <w:r>
        <w:rPr>
          <w:b/>
          <w:spacing w:val="-5"/>
        </w:rPr>
        <w:t xml:space="preserve"> </w:t>
      </w:r>
      <w:r>
        <w:rPr>
          <w:b/>
        </w:rPr>
        <w:t>OF</w:t>
      </w:r>
      <w:r>
        <w:rPr>
          <w:b/>
          <w:spacing w:val="-3"/>
        </w:rPr>
        <w:t xml:space="preserve"> </w:t>
      </w:r>
      <w:r>
        <w:rPr>
          <w:b/>
        </w:rPr>
        <w:t>REFERENCE:</w:t>
      </w:r>
      <w:r>
        <w:rPr>
          <w:b/>
          <w:spacing w:val="-2"/>
        </w:rPr>
        <w:t xml:space="preserve"> </w:t>
      </w:r>
      <w:r>
        <w:t>These</w:t>
      </w:r>
      <w:r>
        <w:rPr>
          <w:spacing w:val="-3"/>
        </w:rPr>
        <w:t xml:space="preserve"> </w:t>
      </w:r>
      <w:r>
        <w:t>were</w:t>
      </w:r>
      <w:r>
        <w:rPr>
          <w:spacing w:val="-5"/>
        </w:rPr>
        <w:t xml:space="preserve"> </w:t>
      </w:r>
      <w:r>
        <w:t>approved</w:t>
      </w:r>
      <w:r>
        <w:rPr>
          <w:spacing w:val="-5"/>
        </w:rPr>
        <w:t xml:space="preserve"> </w:t>
      </w:r>
      <w:r>
        <w:t>at</w:t>
      </w:r>
      <w:r>
        <w:rPr>
          <w:spacing w:val="-6"/>
        </w:rPr>
        <w:t xml:space="preserve"> </w:t>
      </w:r>
      <w:r>
        <w:t>the</w:t>
      </w:r>
      <w:r>
        <w:rPr>
          <w:spacing w:val="-5"/>
        </w:rPr>
        <w:t xml:space="preserve"> </w:t>
      </w:r>
      <w:r>
        <w:t>October 2024 meeting.</w:t>
      </w:r>
    </w:p>
    <w:p w:rsidR="00405046" w:rsidRDefault="00405046">
      <w:pPr>
        <w:pStyle w:val="BodyText"/>
        <w:spacing w:before="1"/>
      </w:pPr>
    </w:p>
    <w:p w:rsidR="00405046" w:rsidRDefault="00C72054">
      <w:pPr>
        <w:pStyle w:val="ListParagraph"/>
        <w:numPr>
          <w:ilvl w:val="0"/>
          <w:numId w:val="1"/>
        </w:numPr>
        <w:tabs>
          <w:tab w:val="left" w:pos="899"/>
          <w:tab w:val="left" w:pos="901"/>
        </w:tabs>
        <w:ind w:left="899" w:right="1307" w:hanging="735"/>
      </w:pPr>
      <w:r>
        <w:rPr>
          <w:b/>
        </w:rPr>
        <w:t>PUBLICATI0N</w:t>
      </w:r>
      <w:r>
        <w:rPr>
          <w:b/>
          <w:spacing w:val="-5"/>
        </w:rPr>
        <w:t xml:space="preserve"> </w:t>
      </w:r>
      <w:r>
        <w:rPr>
          <w:b/>
        </w:rPr>
        <w:t>OF</w:t>
      </w:r>
      <w:r>
        <w:rPr>
          <w:b/>
          <w:spacing w:val="-5"/>
        </w:rPr>
        <w:t xml:space="preserve"> </w:t>
      </w:r>
      <w:r>
        <w:rPr>
          <w:b/>
        </w:rPr>
        <w:t>TRUSTEE</w:t>
      </w:r>
      <w:r>
        <w:rPr>
          <w:b/>
          <w:spacing w:val="-5"/>
        </w:rPr>
        <w:t xml:space="preserve"> </w:t>
      </w:r>
      <w:r>
        <w:rPr>
          <w:b/>
        </w:rPr>
        <w:t>INFORMATION:</w:t>
      </w:r>
      <w:r>
        <w:rPr>
          <w:b/>
          <w:spacing w:val="-1"/>
        </w:rPr>
        <w:t xml:space="preserve"> </w:t>
      </w:r>
      <w:r>
        <w:t>This</w:t>
      </w:r>
      <w:r>
        <w:rPr>
          <w:spacing w:val="-2"/>
        </w:rPr>
        <w:t xml:space="preserve"> </w:t>
      </w:r>
      <w:r>
        <w:t>has</w:t>
      </w:r>
      <w:r>
        <w:rPr>
          <w:spacing w:val="-2"/>
        </w:rPr>
        <w:t xml:space="preserve"> </w:t>
      </w:r>
      <w:r>
        <w:t>been</w:t>
      </w:r>
      <w:r>
        <w:rPr>
          <w:spacing w:val="-5"/>
        </w:rPr>
        <w:t xml:space="preserve"> </w:t>
      </w:r>
      <w:r>
        <w:t>done,</w:t>
      </w:r>
      <w:r>
        <w:rPr>
          <w:spacing w:val="-2"/>
        </w:rPr>
        <w:t xml:space="preserve"> </w:t>
      </w:r>
      <w:r>
        <w:t>with</w:t>
      </w:r>
      <w:r>
        <w:rPr>
          <w:spacing w:val="-5"/>
        </w:rPr>
        <w:t xml:space="preserve"> </w:t>
      </w:r>
      <w:r>
        <w:t>1 current vacancy.</w:t>
      </w:r>
    </w:p>
    <w:p w:rsidR="00405046" w:rsidRDefault="00405046">
      <w:pPr>
        <w:pStyle w:val="BodyText"/>
      </w:pPr>
    </w:p>
    <w:p w:rsidR="00405046" w:rsidRDefault="00C72054">
      <w:pPr>
        <w:pStyle w:val="ListParagraph"/>
        <w:numPr>
          <w:ilvl w:val="0"/>
          <w:numId w:val="1"/>
        </w:numPr>
        <w:tabs>
          <w:tab w:val="left" w:pos="902"/>
        </w:tabs>
        <w:ind w:left="902" w:right="781" w:hanging="737"/>
      </w:pPr>
      <w:r>
        <w:rPr>
          <w:b/>
        </w:rPr>
        <w:t>PERFORMANCE</w:t>
      </w:r>
      <w:r>
        <w:rPr>
          <w:b/>
          <w:spacing w:val="-5"/>
        </w:rPr>
        <w:t xml:space="preserve"> </w:t>
      </w:r>
      <w:r>
        <w:rPr>
          <w:b/>
        </w:rPr>
        <w:t>MANAGEMENT</w:t>
      </w:r>
      <w:r>
        <w:rPr>
          <w:b/>
          <w:spacing w:val="-5"/>
        </w:rPr>
        <w:t xml:space="preserve"> </w:t>
      </w:r>
      <w:r>
        <w:rPr>
          <w:b/>
        </w:rPr>
        <w:t>REVIEWS:</w:t>
      </w:r>
      <w:r>
        <w:rPr>
          <w:b/>
          <w:spacing w:val="-2"/>
        </w:rPr>
        <w:t xml:space="preserve"> </w:t>
      </w:r>
      <w:r>
        <w:t>All</w:t>
      </w:r>
      <w:r>
        <w:rPr>
          <w:spacing w:val="-5"/>
        </w:rPr>
        <w:t xml:space="preserve"> </w:t>
      </w:r>
      <w:r>
        <w:t>reviews</w:t>
      </w:r>
      <w:r>
        <w:rPr>
          <w:spacing w:val="-7"/>
        </w:rPr>
        <w:t xml:space="preserve"> </w:t>
      </w:r>
      <w:r>
        <w:t>have</w:t>
      </w:r>
      <w:r>
        <w:rPr>
          <w:spacing w:val="-5"/>
        </w:rPr>
        <w:t xml:space="preserve"> </w:t>
      </w:r>
      <w:r>
        <w:t>been</w:t>
      </w:r>
      <w:r>
        <w:rPr>
          <w:spacing w:val="-5"/>
        </w:rPr>
        <w:t xml:space="preserve"> </w:t>
      </w:r>
      <w:r>
        <w:t>completed with performance management passed and incremental progression agreed. Salary statements have been issued.</w:t>
      </w:r>
    </w:p>
    <w:p w:rsidR="00405046" w:rsidRDefault="00C72054">
      <w:pPr>
        <w:pStyle w:val="Heading1"/>
        <w:numPr>
          <w:ilvl w:val="0"/>
          <w:numId w:val="1"/>
        </w:numPr>
        <w:tabs>
          <w:tab w:val="left" w:pos="901"/>
        </w:tabs>
        <w:spacing w:before="252"/>
        <w:ind w:left="901" w:hanging="736"/>
      </w:pPr>
      <w:r>
        <w:t>HEAD</w:t>
      </w:r>
      <w:r>
        <w:rPr>
          <w:spacing w:val="-13"/>
        </w:rPr>
        <w:t xml:space="preserve"> </w:t>
      </w:r>
      <w:r>
        <w:t>TEACHER</w:t>
      </w:r>
      <w:r>
        <w:rPr>
          <w:spacing w:val="-9"/>
        </w:rPr>
        <w:t xml:space="preserve"> </w:t>
      </w:r>
      <w:r>
        <w:t>PERFORMANCE</w:t>
      </w:r>
      <w:r>
        <w:rPr>
          <w:spacing w:val="-8"/>
        </w:rPr>
        <w:t xml:space="preserve"> </w:t>
      </w:r>
      <w:r>
        <w:t>MANAGEMENT</w:t>
      </w:r>
      <w:r>
        <w:rPr>
          <w:spacing w:val="-8"/>
        </w:rPr>
        <w:t xml:space="preserve"> </w:t>
      </w:r>
      <w:r>
        <w:rPr>
          <w:spacing w:val="-2"/>
        </w:rPr>
        <w:t>REVIEW:</w:t>
      </w:r>
    </w:p>
    <w:p w:rsidR="00405046" w:rsidRDefault="00C72054">
      <w:pPr>
        <w:pStyle w:val="Heading2"/>
        <w:ind w:left="899" w:firstLine="0"/>
      </w:pPr>
      <w:r>
        <w:t>(HT</w:t>
      </w:r>
      <w:r>
        <w:rPr>
          <w:spacing w:val="-5"/>
        </w:rPr>
        <w:t xml:space="preserve"> </w:t>
      </w:r>
      <w:r>
        <w:t>and</w:t>
      </w:r>
      <w:r>
        <w:rPr>
          <w:spacing w:val="-6"/>
        </w:rPr>
        <w:t xml:space="preserve"> </w:t>
      </w:r>
      <w:r>
        <w:t>staff</w:t>
      </w:r>
      <w:r>
        <w:rPr>
          <w:spacing w:val="-6"/>
        </w:rPr>
        <w:t xml:space="preserve"> </w:t>
      </w:r>
      <w:r>
        <w:t>members</w:t>
      </w:r>
      <w:r>
        <w:rPr>
          <w:spacing w:val="-6"/>
        </w:rPr>
        <w:t xml:space="preserve"> </w:t>
      </w:r>
      <w:r>
        <w:t>withdrew</w:t>
      </w:r>
      <w:r>
        <w:rPr>
          <w:spacing w:val="-5"/>
        </w:rPr>
        <w:t xml:space="preserve"> </w:t>
      </w:r>
      <w:r>
        <w:t>for</w:t>
      </w:r>
      <w:r>
        <w:rPr>
          <w:spacing w:val="-7"/>
        </w:rPr>
        <w:t xml:space="preserve"> </w:t>
      </w:r>
      <w:r>
        <w:t>consideration</w:t>
      </w:r>
      <w:r>
        <w:rPr>
          <w:spacing w:val="-4"/>
        </w:rPr>
        <w:t xml:space="preserve"> </w:t>
      </w:r>
      <w:r>
        <w:t>of</w:t>
      </w:r>
      <w:r>
        <w:rPr>
          <w:spacing w:val="-5"/>
        </w:rPr>
        <w:t xml:space="preserve"> </w:t>
      </w:r>
      <w:r>
        <w:t>this</w:t>
      </w:r>
      <w:r>
        <w:rPr>
          <w:spacing w:val="-8"/>
        </w:rPr>
        <w:t xml:space="preserve"> </w:t>
      </w:r>
      <w:r>
        <w:rPr>
          <w:spacing w:val="-2"/>
        </w:rPr>
        <w:t>item).</w:t>
      </w:r>
    </w:p>
    <w:p w:rsidR="00405046" w:rsidRDefault="00C72054">
      <w:pPr>
        <w:pStyle w:val="BodyText"/>
        <w:ind w:left="899" w:right="911" w:firstLine="2"/>
      </w:pPr>
      <w:r>
        <w:t>This</w:t>
      </w:r>
      <w:r>
        <w:rPr>
          <w:spacing w:val="-5"/>
        </w:rPr>
        <w:t xml:space="preserve"> </w:t>
      </w:r>
      <w:r>
        <w:t>was</w:t>
      </w:r>
      <w:r>
        <w:rPr>
          <w:spacing w:val="-3"/>
        </w:rPr>
        <w:t xml:space="preserve"> </w:t>
      </w:r>
      <w:r>
        <w:t>considered</w:t>
      </w:r>
      <w:r>
        <w:rPr>
          <w:spacing w:val="-3"/>
        </w:rPr>
        <w:t xml:space="preserve"> </w:t>
      </w:r>
      <w:r>
        <w:t>by</w:t>
      </w:r>
      <w:r>
        <w:rPr>
          <w:spacing w:val="-5"/>
        </w:rPr>
        <w:t xml:space="preserve"> </w:t>
      </w:r>
      <w:r>
        <w:t>Audit</w:t>
      </w:r>
      <w:r>
        <w:rPr>
          <w:spacing w:val="-1"/>
        </w:rPr>
        <w:t xml:space="preserve"> </w:t>
      </w:r>
      <w:r>
        <w:t>and</w:t>
      </w:r>
      <w:r>
        <w:rPr>
          <w:spacing w:val="-5"/>
        </w:rPr>
        <w:t xml:space="preserve"> </w:t>
      </w:r>
      <w:r>
        <w:t>Risk</w:t>
      </w:r>
      <w:r>
        <w:rPr>
          <w:spacing w:val="-2"/>
        </w:rPr>
        <w:t xml:space="preserve"> </w:t>
      </w:r>
      <w:r>
        <w:t>Committee</w:t>
      </w:r>
      <w:r>
        <w:rPr>
          <w:spacing w:val="-5"/>
        </w:rPr>
        <w:t xml:space="preserve"> </w:t>
      </w:r>
      <w:r>
        <w:t>for</w:t>
      </w:r>
      <w:r>
        <w:rPr>
          <w:spacing w:val="-4"/>
        </w:rPr>
        <w:t xml:space="preserve"> </w:t>
      </w:r>
      <w:r>
        <w:t>ratification</w:t>
      </w:r>
      <w:r>
        <w:rPr>
          <w:spacing w:val="-3"/>
        </w:rPr>
        <w:t xml:space="preserve"> </w:t>
      </w:r>
      <w:r>
        <w:t>by</w:t>
      </w:r>
      <w:r>
        <w:rPr>
          <w:spacing w:val="-2"/>
        </w:rPr>
        <w:t xml:space="preserve"> </w:t>
      </w:r>
      <w:r>
        <w:t>full</w:t>
      </w:r>
      <w:r>
        <w:rPr>
          <w:spacing w:val="-3"/>
        </w:rPr>
        <w:t xml:space="preserve"> </w:t>
      </w:r>
      <w:r>
        <w:t>Board. Objectives were met noting recent good OFSTED inspection.</w:t>
      </w:r>
    </w:p>
    <w:p w:rsidR="00405046" w:rsidRDefault="00C72054">
      <w:pPr>
        <w:pStyle w:val="BodyText"/>
        <w:ind w:left="885" w:right="453" w:firstLine="14"/>
      </w:pPr>
      <w:r>
        <w:rPr>
          <w:b/>
        </w:rPr>
        <w:t>ACTION:</w:t>
      </w:r>
      <w:r>
        <w:rPr>
          <w:b/>
          <w:spacing w:val="-2"/>
        </w:rPr>
        <w:t xml:space="preserve"> </w:t>
      </w:r>
      <w:r>
        <w:t>YB</w:t>
      </w:r>
      <w:r>
        <w:rPr>
          <w:spacing w:val="-4"/>
        </w:rPr>
        <w:t xml:space="preserve"> </w:t>
      </w:r>
      <w:r>
        <w:t>to</w:t>
      </w:r>
      <w:r>
        <w:rPr>
          <w:spacing w:val="-2"/>
        </w:rPr>
        <w:t xml:space="preserve"> </w:t>
      </w:r>
      <w:r>
        <w:t>sign</w:t>
      </w:r>
      <w:r>
        <w:rPr>
          <w:spacing w:val="-2"/>
        </w:rPr>
        <w:t xml:space="preserve"> </w:t>
      </w:r>
      <w:r>
        <w:t>off</w:t>
      </w:r>
      <w:r>
        <w:rPr>
          <w:spacing w:val="-2"/>
        </w:rPr>
        <w:t xml:space="preserve"> </w:t>
      </w:r>
      <w:r>
        <w:t>statements</w:t>
      </w:r>
      <w:r>
        <w:rPr>
          <w:spacing w:val="-4"/>
        </w:rPr>
        <w:t xml:space="preserve"> </w:t>
      </w:r>
      <w:r>
        <w:t>and</w:t>
      </w:r>
      <w:r>
        <w:rPr>
          <w:spacing w:val="-4"/>
        </w:rPr>
        <w:t xml:space="preserve"> </w:t>
      </w:r>
      <w:r>
        <w:t>agree</w:t>
      </w:r>
      <w:r>
        <w:rPr>
          <w:spacing w:val="-2"/>
        </w:rPr>
        <w:t xml:space="preserve"> </w:t>
      </w:r>
      <w:r>
        <w:t>action</w:t>
      </w:r>
      <w:r>
        <w:rPr>
          <w:spacing w:val="-2"/>
        </w:rPr>
        <w:t xml:space="preserve"> </w:t>
      </w:r>
      <w:r>
        <w:t>by</w:t>
      </w:r>
      <w:r>
        <w:rPr>
          <w:spacing w:val="-4"/>
        </w:rPr>
        <w:t xml:space="preserve"> </w:t>
      </w:r>
      <w:r>
        <w:t>reference</w:t>
      </w:r>
      <w:r>
        <w:rPr>
          <w:spacing w:val="-7"/>
        </w:rPr>
        <w:t xml:space="preserve"> </w:t>
      </w:r>
      <w:r>
        <w:t>to</w:t>
      </w:r>
      <w:r>
        <w:rPr>
          <w:spacing w:val="-2"/>
        </w:rPr>
        <w:t xml:space="preserve"> </w:t>
      </w:r>
      <w:r>
        <w:t>SP’s</w:t>
      </w:r>
      <w:r>
        <w:rPr>
          <w:spacing w:val="-1"/>
        </w:rPr>
        <w:t xml:space="preserve"> </w:t>
      </w:r>
      <w:r>
        <w:t xml:space="preserve">salary </w:t>
      </w:r>
      <w:r>
        <w:rPr>
          <w:spacing w:val="-2"/>
        </w:rPr>
        <w:t>range.</w:t>
      </w:r>
    </w:p>
    <w:p w:rsidR="00405046" w:rsidRDefault="00C72054">
      <w:pPr>
        <w:pStyle w:val="Heading1"/>
        <w:numPr>
          <w:ilvl w:val="0"/>
          <w:numId w:val="1"/>
        </w:numPr>
        <w:tabs>
          <w:tab w:val="left" w:pos="901"/>
        </w:tabs>
        <w:spacing w:before="253"/>
        <w:ind w:left="901" w:hanging="736"/>
      </w:pPr>
      <w:r>
        <w:t>DATES</w:t>
      </w:r>
      <w:r>
        <w:rPr>
          <w:spacing w:val="-6"/>
        </w:rPr>
        <w:t xml:space="preserve"> </w:t>
      </w:r>
      <w:r>
        <w:t>AND</w:t>
      </w:r>
      <w:r>
        <w:rPr>
          <w:spacing w:val="-6"/>
        </w:rPr>
        <w:t xml:space="preserve"> </w:t>
      </w:r>
      <w:r>
        <w:t>TIMES</w:t>
      </w:r>
      <w:r>
        <w:rPr>
          <w:spacing w:val="-6"/>
        </w:rPr>
        <w:t xml:space="preserve"> </w:t>
      </w:r>
      <w:r>
        <w:t>OF</w:t>
      </w:r>
      <w:r>
        <w:rPr>
          <w:spacing w:val="-3"/>
        </w:rPr>
        <w:t xml:space="preserve"> </w:t>
      </w:r>
      <w:r>
        <w:t>FUTURE</w:t>
      </w:r>
      <w:r>
        <w:rPr>
          <w:spacing w:val="-5"/>
        </w:rPr>
        <w:t xml:space="preserve"> </w:t>
      </w:r>
      <w:r>
        <w:rPr>
          <w:spacing w:val="-2"/>
        </w:rPr>
        <w:t>MEETINGS:</w:t>
      </w:r>
    </w:p>
    <w:p w:rsidR="00405046" w:rsidRDefault="00C72054">
      <w:pPr>
        <w:pStyle w:val="Heading2"/>
        <w:numPr>
          <w:ilvl w:val="1"/>
          <w:numId w:val="1"/>
        </w:numPr>
        <w:tabs>
          <w:tab w:val="left" w:pos="902"/>
        </w:tabs>
        <w:ind w:left="902" w:hanging="737"/>
      </w:pPr>
      <w:r>
        <w:t>Spring</w:t>
      </w:r>
      <w:r>
        <w:rPr>
          <w:spacing w:val="-5"/>
        </w:rPr>
        <w:t xml:space="preserve"> </w:t>
      </w:r>
      <w:r>
        <w:rPr>
          <w:spacing w:val="-2"/>
        </w:rPr>
        <w:t>2025:</w:t>
      </w:r>
    </w:p>
    <w:p w:rsidR="00405046" w:rsidRDefault="00C72054">
      <w:pPr>
        <w:spacing w:line="252" w:lineRule="exact"/>
        <w:ind w:left="902"/>
      </w:pPr>
      <w:r>
        <w:rPr>
          <w:b/>
        </w:rPr>
        <w:t>Curriculum</w:t>
      </w:r>
      <w:r>
        <w:rPr>
          <w:b/>
          <w:spacing w:val="-8"/>
        </w:rPr>
        <w:t xml:space="preserve"> </w:t>
      </w:r>
      <w:r>
        <w:rPr>
          <w:b/>
        </w:rPr>
        <w:t>Committee:</w:t>
      </w:r>
      <w:r>
        <w:rPr>
          <w:b/>
          <w:spacing w:val="-4"/>
        </w:rPr>
        <w:t xml:space="preserve"> </w:t>
      </w:r>
      <w:r>
        <w:t>12</w:t>
      </w:r>
      <w:r>
        <w:rPr>
          <w:spacing w:val="-8"/>
        </w:rPr>
        <w:t xml:space="preserve"> </w:t>
      </w:r>
      <w:r>
        <w:t>March</w:t>
      </w:r>
      <w:r>
        <w:rPr>
          <w:spacing w:val="-8"/>
        </w:rPr>
        <w:t xml:space="preserve"> </w:t>
      </w:r>
      <w:r>
        <w:t>2025</w:t>
      </w:r>
      <w:r>
        <w:rPr>
          <w:spacing w:val="-7"/>
        </w:rPr>
        <w:t xml:space="preserve"> </w:t>
      </w:r>
      <w:r>
        <w:rPr>
          <w:spacing w:val="-2"/>
        </w:rPr>
        <w:t>@4pm.</w:t>
      </w:r>
    </w:p>
    <w:p w:rsidR="00405046" w:rsidRDefault="00C72054">
      <w:pPr>
        <w:ind w:left="899"/>
      </w:pPr>
      <w:r>
        <w:rPr>
          <w:b/>
        </w:rPr>
        <w:t>Audit</w:t>
      </w:r>
      <w:r>
        <w:rPr>
          <w:b/>
          <w:spacing w:val="-4"/>
        </w:rPr>
        <w:t xml:space="preserve"> </w:t>
      </w:r>
      <w:r>
        <w:rPr>
          <w:b/>
        </w:rPr>
        <w:t>and</w:t>
      </w:r>
      <w:r>
        <w:rPr>
          <w:b/>
          <w:spacing w:val="-3"/>
        </w:rPr>
        <w:t xml:space="preserve"> </w:t>
      </w:r>
      <w:r>
        <w:rPr>
          <w:b/>
        </w:rPr>
        <w:t>Risk</w:t>
      </w:r>
      <w:r>
        <w:rPr>
          <w:b/>
          <w:spacing w:val="-5"/>
        </w:rPr>
        <w:t xml:space="preserve"> </w:t>
      </w:r>
      <w:r>
        <w:rPr>
          <w:b/>
        </w:rPr>
        <w:t>Committee:</w:t>
      </w:r>
      <w:r>
        <w:rPr>
          <w:b/>
          <w:spacing w:val="-1"/>
        </w:rPr>
        <w:t xml:space="preserve"> </w:t>
      </w:r>
      <w:r>
        <w:t>19</w:t>
      </w:r>
      <w:r>
        <w:rPr>
          <w:spacing w:val="-5"/>
        </w:rPr>
        <w:t xml:space="preserve"> </w:t>
      </w:r>
      <w:r>
        <w:t>March</w:t>
      </w:r>
      <w:r>
        <w:rPr>
          <w:spacing w:val="-4"/>
        </w:rPr>
        <w:t xml:space="preserve"> </w:t>
      </w:r>
      <w:r>
        <w:t>2025</w:t>
      </w:r>
      <w:r>
        <w:rPr>
          <w:spacing w:val="-3"/>
        </w:rPr>
        <w:t xml:space="preserve"> </w:t>
      </w:r>
      <w:r>
        <w:t>@</w:t>
      </w:r>
      <w:r>
        <w:rPr>
          <w:spacing w:val="-3"/>
        </w:rPr>
        <w:t xml:space="preserve"> </w:t>
      </w:r>
      <w:r>
        <w:t>4.30</w:t>
      </w:r>
      <w:r>
        <w:rPr>
          <w:spacing w:val="-3"/>
        </w:rPr>
        <w:t xml:space="preserve"> </w:t>
      </w:r>
      <w:r>
        <w:rPr>
          <w:spacing w:val="-4"/>
        </w:rPr>
        <w:t>p.m.</w:t>
      </w:r>
    </w:p>
    <w:p w:rsidR="00405046" w:rsidRDefault="00C72054">
      <w:pPr>
        <w:spacing w:before="1"/>
        <w:ind w:left="899"/>
      </w:pPr>
      <w:r>
        <w:rPr>
          <w:b/>
        </w:rPr>
        <w:t>Trust</w:t>
      </w:r>
      <w:r>
        <w:rPr>
          <w:b/>
          <w:spacing w:val="-3"/>
        </w:rPr>
        <w:t xml:space="preserve"> </w:t>
      </w:r>
      <w:r>
        <w:rPr>
          <w:b/>
        </w:rPr>
        <w:t>Board:</w:t>
      </w:r>
      <w:r>
        <w:rPr>
          <w:b/>
          <w:spacing w:val="-2"/>
        </w:rPr>
        <w:t xml:space="preserve"> </w:t>
      </w:r>
      <w:r>
        <w:t>19</w:t>
      </w:r>
      <w:r>
        <w:rPr>
          <w:spacing w:val="-4"/>
        </w:rPr>
        <w:t xml:space="preserve"> </w:t>
      </w:r>
      <w:r>
        <w:t>March</w:t>
      </w:r>
      <w:r>
        <w:rPr>
          <w:spacing w:val="-3"/>
        </w:rPr>
        <w:t xml:space="preserve"> </w:t>
      </w:r>
      <w:r>
        <w:t>2025</w:t>
      </w:r>
      <w:r>
        <w:rPr>
          <w:spacing w:val="-2"/>
        </w:rPr>
        <w:t xml:space="preserve"> </w:t>
      </w:r>
      <w:r>
        <w:t>@</w:t>
      </w:r>
      <w:r>
        <w:rPr>
          <w:spacing w:val="-5"/>
        </w:rPr>
        <w:t xml:space="preserve"> </w:t>
      </w:r>
      <w:r>
        <w:t>5.15</w:t>
      </w:r>
      <w:r>
        <w:rPr>
          <w:spacing w:val="-3"/>
        </w:rPr>
        <w:t xml:space="preserve"> </w:t>
      </w:r>
      <w:r>
        <w:rPr>
          <w:spacing w:val="-4"/>
        </w:rPr>
        <w:t>p.m.</w:t>
      </w:r>
    </w:p>
    <w:p w:rsidR="00405046" w:rsidRDefault="00405046">
      <w:pPr>
        <w:pStyle w:val="BodyText"/>
      </w:pPr>
    </w:p>
    <w:p w:rsidR="00405046" w:rsidRDefault="00C72054">
      <w:pPr>
        <w:pStyle w:val="Heading2"/>
        <w:numPr>
          <w:ilvl w:val="1"/>
          <w:numId w:val="1"/>
        </w:numPr>
        <w:tabs>
          <w:tab w:val="left" w:pos="902"/>
        </w:tabs>
        <w:ind w:left="902" w:hanging="737"/>
      </w:pPr>
      <w:r>
        <w:t>Summer</w:t>
      </w:r>
      <w:r>
        <w:rPr>
          <w:spacing w:val="-8"/>
        </w:rPr>
        <w:t xml:space="preserve"> </w:t>
      </w:r>
      <w:r>
        <w:rPr>
          <w:spacing w:val="-4"/>
        </w:rPr>
        <w:t>2025:</w:t>
      </w:r>
    </w:p>
    <w:p w:rsidR="00405046" w:rsidRDefault="00C72054">
      <w:pPr>
        <w:spacing w:line="252" w:lineRule="exact"/>
        <w:ind w:left="902"/>
      </w:pPr>
      <w:r>
        <w:rPr>
          <w:b/>
        </w:rPr>
        <w:t>Curriculum</w:t>
      </w:r>
      <w:r>
        <w:rPr>
          <w:b/>
          <w:spacing w:val="-7"/>
        </w:rPr>
        <w:t xml:space="preserve"> </w:t>
      </w:r>
      <w:r>
        <w:rPr>
          <w:b/>
        </w:rPr>
        <w:t>Committee:</w:t>
      </w:r>
      <w:r>
        <w:rPr>
          <w:b/>
          <w:spacing w:val="-2"/>
        </w:rPr>
        <w:t xml:space="preserve"> </w:t>
      </w:r>
      <w:r>
        <w:t>9</w:t>
      </w:r>
      <w:r>
        <w:rPr>
          <w:spacing w:val="-7"/>
        </w:rPr>
        <w:t xml:space="preserve"> </w:t>
      </w:r>
      <w:r>
        <w:t>July</w:t>
      </w:r>
      <w:r>
        <w:rPr>
          <w:spacing w:val="-6"/>
        </w:rPr>
        <w:t xml:space="preserve"> </w:t>
      </w:r>
      <w:r>
        <w:t>2025</w:t>
      </w:r>
      <w:r>
        <w:rPr>
          <w:spacing w:val="-5"/>
        </w:rPr>
        <w:t xml:space="preserve"> </w:t>
      </w:r>
      <w:r>
        <w:t>@</w:t>
      </w:r>
      <w:r>
        <w:rPr>
          <w:spacing w:val="-9"/>
        </w:rPr>
        <w:t xml:space="preserve"> </w:t>
      </w:r>
      <w:r>
        <w:rPr>
          <w:spacing w:val="-4"/>
        </w:rPr>
        <w:t>4pm.</w:t>
      </w:r>
    </w:p>
    <w:p w:rsidR="00405046" w:rsidRDefault="00C72054">
      <w:pPr>
        <w:spacing w:before="1" w:line="252" w:lineRule="exact"/>
        <w:ind w:left="899"/>
      </w:pPr>
      <w:r>
        <w:rPr>
          <w:b/>
        </w:rPr>
        <w:t>Audit</w:t>
      </w:r>
      <w:r>
        <w:rPr>
          <w:b/>
          <w:spacing w:val="-4"/>
        </w:rPr>
        <w:t xml:space="preserve"> </w:t>
      </w:r>
      <w:r>
        <w:rPr>
          <w:b/>
        </w:rPr>
        <w:t>and</w:t>
      </w:r>
      <w:r>
        <w:rPr>
          <w:b/>
          <w:spacing w:val="-3"/>
        </w:rPr>
        <w:t xml:space="preserve"> </w:t>
      </w:r>
      <w:r>
        <w:rPr>
          <w:b/>
        </w:rPr>
        <w:t>Risk</w:t>
      </w:r>
      <w:r>
        <w:rPr>
          <w:b/>
          <w:spacing w:val="-5"/>
        </w:rPr>
        <w:t xml:space="preserve"> </w:t>
      </w:r>
      <w:r>
        <w:rPr>
          <w:b/>
        </w:rPr>
        <w:t>Committee:</w:t>
      </w:r>
      <w:r>
        <w:rPr>
          <w:b/>
          <w:spacing w:val="-1"/>
        </w:rPr>
        <w:t xml:space="preserve"> </w:t>
      </w:r>
      <w:r>
        <w:t>16</w:t>
      </w:r>
      <w:r>
        <w:rPr>
          <w:spacing w:val="-4"/>
        </w:rPr>
        <w:t xml:space="preserve"> </w:t>
      </w:r>
      <w:r>
        <w:t>July</w:t>
      </w:r>
      <w:r>
        <w:rPr>
          <w:spacing w:val="-2"/>
        </w:rPr>
        <w:t xml:space="preserve"> </w:t>
      </w:r>
      <w:r>
        <w:t>2025</w:t>
      </w:r>
      <w:r>
        <w:rPr>
          <w:spacing w:val="-3"/>
        </w:rPr>
        <w:t xml:space="preserve"> </w:t>
      </w:r>
      <w:r>
        <w:t>@</w:t>
      </w:r>
      <w:r>
        <w:rPr>
          <w:spacing w:val="-3"/>
        </w:rPr>
        <w:t xml:space="preserve"> </w:t>
      </w:r>
      <w:r>
        <w:t>4.30</w:t>
      </w:r>
      <w:r>
        <w:rPr>
          <w:spacing w:val="-3"/>
        </w:rPr>
        <w:t xml:space="preserve"> </w:t>
      </w:r>
      <w:r>
        <w:rPr>
          <w:spacing w:val="-4"/>
        </w:rPr>
        <w:t>p.m.</w:t>
      </w:r>
    </w:p>
    <w:p w:rsidR="00405046" w:rsidRDefault="00C72054">
      <w:pPr>
        <w:spacing w:line="252" w:lineRule="exact"/>
        <w:ind w:left="899"/>
      </w:pPr>
      <w:r>
        <w:rPr>
          <w:b/>
        </w:rPr>
        <w:t>Trust</w:t>
      </w:r>
      <w:r>
        <w:rPr>
          <w:b/>
          <w:spacing w:val="-3"/>
        </w:rPr>
        <w:t xml:space="preserve"> </w:t>
      </w:r>
      <w:r>
        <w:rPr>
          <w:b/>
        </w:rPr>
        <w:t>Board:</w:t>
      </w:r>
      <w:r>
        <w:rPr>
          <w:b/>
          <w:spacing w:val="-2"/>
        </w:rPr>
        <w:t xml:space="preserve"> </w:t>
      </w:r>
      <w:r>
        <w:t>16</w:t>
      </w:r>
      <w:r>
        <w:rPr>
          <w:spacing w:val="-4"/>
        </w:rPr>
        <w:t xml:space="preserve"> </w:t>
      </w:r>
      <w:r>
        <w:t>July</w:t>
      </w:r>
      <w:r>
        <w:rPr>
          <w:spacing w:val="-1"/>
        </w:rPr>
        <w:t xml:space="preserve"> </w:t>
      </w:r>
      <w:r>
        <w:t>2025</w:t>
      </w:r>
      <w:r>
        <w:rPr>
          <w:spacing w:val="-2"/>
        </w:rPr>
        <w:t xml:space="preserve"> </w:t>
      </w:r>
      <w:r>
        <w:t>@</w:t>
      </w:r>
      <w:r>
        <w:rPr>
          <w:spacing w:val="-5"/>
        </w:rPr>
        <w:t xml:space="preserve"> </w:t>
      </w:r>
      <w:r>
        <w:t>5.30</w:t>
      </w:r>
      <w:r>
        <w:rPr>
          <w:spacing w:val="-3"/>
        </w:rPr>
        <w:t xml:space="preserve"> </w:t>
      </w:r>
      <w:r>
        <w:rPr>
          <w:spacing w:val="-4"/>
        </w:rPr>
        <w:t>p.m.</w:t>
      </w:r>
    </w:p>
    <w:p w:rsidR="00405046" w:rsidRDefault="00405046">
      <w:pPr>
        <w:pStyle w:val="BodyText"/>
      </w:pPr>
    </w:p>
    <w:p w:rsidR="00405046" w:rsidRDefault="00C72054">
      <w:pPr>
        <w:pStyle w:val="ListParagraph"/>
        <w:numPr>
          <w:ilvl w:val="1"/>
          <w:numId w:val="1"/>
        </w:numPr>
        <w:tabs>
          <w:tab w:val="left" w:pos="899"/>
        </w:tabs>
        <w:ind w:left="899" w:hanging="734"/>
      </w:pPr>
      <w:r>
        <w:rPr>
          <w:b/>
        </w:rPr>
        <w:t>Governor</w:t>
      </w:r>
      <w:r>
        <w:rPr>
          <w:b/>
          <w:spacing w:val="-6"/>
        </w:rPr>
        <w:t xml:space="preserve"> </w:t>
      </w:r>
      <w:r>
        <w:rPr>
          <w:b/>
        </w:rPr>
        <w:t>Briefings:</w:t>
      </w:r>
      <w:r>
        <w:rPr>
          <w:b/>
          <w:spacing w:val="-3"/>
        </w:rPr>
        <w:t xml:space="preserve"> </w:t>
      </w:r>
      <w:r>
        <w:t>12/02/2025</w:t>
      </w:r>
      <w:r>
        <w:rPr>
          <w:spacing w:val="-8"/>
        </w:rPr>
        <w:t xml:space="preserve"> </w:t>
      </w:r>
      <w:r>
        <w:t>and</w:t>
      </w:r>
      <w:r>
        <w:rPr>
          <w:spacing w:val="-6"/>
        </w:rPr>
        <w:t xml:space="preserve"> </w:t>
      </w:r>
      <w:r>
        <w:rPr>
          <w:spacing w:val="-2"/>
        </w:rPr>
        <w:t>21/05/2025.</w:t>
      </w:r>
    </w:p>
    <w:p w:rsidR="00405046" w:rsidRDefault="00405046">
      <w:pPr>
        <w:pStyle w:val="BodyText"/>
        <w:spacing w:before="1"/>
      </w:pPr>
    </w:p>
    <w:p w:rsidR="00405046" w:rsidRDefault="00C72054">
      <w:pPr>
        <w:pStyle w:val="Heading1"/>
        <w:numPr>
          <w:ilvl w:val="0"/>
          <w:numId w:val="1"/>
        </w:numPr>
        <w:tabs>
          <w:tab w:val="left" w:pos="959"/>
        </w:tabs>
        <w:spacing w:line="252" w:lineRule="exact"/>
        <w:ind w:left="959" w:hanging="794"/>
      </w:pPr>
      <w:r>
        <w:t>ANY</w:t>
      </w:r>
      <w:r>
        <w:rPr>
          <w:spacing w:val="-3"/>
        </w:rPr>
        <w:t xml:space="preserve"> </w:t>
      </w:r>
      <w:r>
        <w:t>OTHER</w:t>
      </w:r>
      <w:r>
        <w:rPr>
          <w:spacing w:val="-2"/>
        </w:rPr>
        <w:t xml:space="preserve"> BUSINESS:</w:t>
      </w:r>
    </w:p>
    <w:p w:rsidR="00405046" w:rsidRDefault="00C72054">
      <w:pPr>
        <w:pStyle w:val="ListParagraph"/>
        <w:numPr>
          <w:ilvl w:val="1"/>
          <w:numId w:val="1"/>
        </w:numPr>
        <w:tabs>
          <w:tab w:val="left" w:pos="962"/>
        </w:tabs>
        <w:ind w:left="962" w:right="1856" w:hanging="797"/>
      </w:pPr>
      <w:r>
        <w:rPr>
          <w:u w:val="single"/>
        </w:rPr>
        <w:t>Vote</w:t>
      </w:r>
      <w:r>
        <w:rPr>
          <w:spacing w:val="-5"/>
          <w:u w:val="single"/>
        </w:rPr>
        <w:t xml:space="preserve"> </w:t>
      </w:r>
      <w:r>
        <w:rPr>
          <w:u w:val="single"/>
        </w:rPr>
        <w:t>of</w:t>
      </w:r>
      <w:r>
        <w:rPr>
          <w:spacing w:val="-4"/>
          <w:u w:val="single"/>
        </w:rPr>
        <w:t xml:space="preserve"> </w:t>
      </w:r>
      <w:r>
        <w:rPr>
          <w:u w:val="single"/>
        </w:rPr>
        <w:t>Thanks</w:t>
      </w:r>
      <w:r>
        <w:rPr>
          <w:spacing w:val="-5"/>
          <w:u w:val="single"/>
        </w:rPr>
        <w:t xml:space="preserve"> </w:t>
      </w:r>
      <w:r>
        <w:rPr>
          <w:u w:val="single"/>
        </w:rPr>
        <w:t>to</w:t>
      </w:r>
      <w:r>
        <w:rPr>
          <w:spacing w:val="-3"/>
          <w:u w:val="single"/>
        </w:rPr>
        <w:t xml:space="preserve"> </w:t>
      </w:r>
      <w:r>
        <w:rPr>
          <w:u w:val="single"/>
        </w:rPr>
        <w:t>Trustees</w:t>
      </w:r>
      <w:r>
        <w:rPr>
          <w:spacing w:val="-3"/>
          <w:u w:val="single"/>
        </w:rPr>
        <w:t xml:space="preserve"> </w:t>
      </w:r>
      <w:r>
        <w:rPr>
          <w:u w:val="single"/>
        </w:rPr>
        <w:t>and</w:t>
      </w:r>
      <w:r>
        <w:rPr>
          <w:spacing w:val="-5"/>
          <w:u w:val="single"/>
        </w:rPr>
        <w:t xml:space="preserve"> </w:t>
      </w:r>
      <w:r>
        <w:rPr>
          <w:u w:val="single"/>
        </w:rPr>
        <w:t>School</w:t>
      </w:r>
      <w:r>
        <w:rPr>
          <w:spacing w:val="-4"/>
          <w:u w:val="single"/>
        </w:rPr>
        <w:t xml:space="preserve"> </w:t>
      </w:r>
      <w:r>
        <w:rPr>
          <w:u w:val="single"/>
        </w:rPr>
        <w:t>Business</w:t>
      </w:r>
      <w:r>
        <w:rPr>
          <w:spacing w:val="-3"/>
          <w:u w:val="single"/>
        </w:rPr>
        <w:t xml:space="preserve"> </w:t>
      </w:r>
      <w:r>
        <w:rPr>
          <w:u w:val="single"/>
        </w:rPr>
        <w:t>Manager:</w:t>
      </w:r>
      <w:r>
        <w:rPr>
          <w:spacing w:val="-2"/>
          <w:u w:val="single"/>
        </w:rPr>
        <w:t xml:space="preserve"> </w:t>
      </w:r>
      <w:r>
        <w:t>This</w:t>
      </w:r>
      <w:r>
        <w:rPr>
          <w:spacing w:val="-3"/>
        </w:rPr>
        <w:t xml:space="preserve"> </w:t>
      </w:r>
      <w:r>
        <w:t>was expressed by the chair.</w:t>
      </w:r>
    </w:p>
    <w:p w:rsidR="00405046" w:rsidRDefault="00405046">
      <w:pPr>
        <w:pStyle w:val="BodyText"/>
      </w:pPr>
    </w:p>
    <w:p w:rsidR="00405046" w:rsidRDefault="00405046">
      <w:pPr>
        <w:pStyle w:val="BodyText"/>
      </w:pPr>
    </w:p>
    <w:p w:rsidR="00405046" w:rsidRDefault="00405046">
      <w:pPr>
        <w:pStyle w:val="BodyText"/>
      </w:pPr>
    </w:p>
    <w:p w:rsidR="00405046" w:rsidRDefault="00C72054">
      <w:pPr>
        <w:ind w:left="165"/>
        <w:rPr>
          <w:b/>
        </w:rPr>
      </w:pPr>
      <w:r>
        <w:rPr>
          <w:b/>
        </w:rPr>
        <w:t>THE</w:t>
      </w:r>
      <w:r>
        <w:rPr>
          <w:b/>
          <w:spacing w:val="-6"/>
        </w:rPr>
        <w:t xml:space="preserve"> </w:t>
      </w:r>
      <w:r>
        <w:rPr>
          <w:b/>
        </w:rPr>
        <w:t>MEETING</w:t>
      </w:r>
      <w:r>
        <w:rPr>
          <w:b/>
          <w:spacing w:val="-2"/>
        </w:rPr>
        <w:t xml:space="preserve"> </w:t>
      </w:r>
      <w:r>
        <w:rPr>
          <w:b/>
        </w:rPr>
        <w:t>CLOSED</w:t>
      </w:r>
      <w:r>
        <w:rPr>
          <w:b/>
          <w:spacing w:val="-3"/>
        </w:rPr>
        <w:t xml:space="preserve"> </w:t>
      </w:r>
      <w:r>
        <w:rPr>
          <w:b/>
        </w:rPr>
        <w:t>AT</w:t>
      </w:r>
      <w:r>
        <w:rPr>
          <w:b/>
          <w:spacing w:val="-4"/>
        </w:rPr>
        <w:t xml:space="preserve"> </w:t>
      </w:r>
      <w:r>
        <w:rPr>
          <w:b/>
        </w:rPr>
        <w:t>7.15</w:t>
      </w:r>
      <w:r>
        <w:rPr>
          <w:b/>
          <w:spacing w:val="-5"/>
        </w:rPr>
        <w:t xml:space="preserve"> </w:t>
      </w:r>
      <w:r>
        <w:rPr>
          <w:b/>
          <w:spacing w:val="-4"/>
        </w:rPr>
        <w:t>P.M.</w:t>
      </w:r>
    </w:p>
    <w:sectPr w:rsidR="00405046">
      <w:pgSz w:w="11910" w:h="16840"/>
      <w:pgMar w:top="1340" w:right="1133" w:bottom="280" w:left="1275" w:header="75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72054">
      <w:r>
        <w:separator/>
      </w:r>
    </w:p>
  </w:endnote>
  <w:endnote w:type="continuationSeparator" w:id="0">
    <w:p w:rsidR="00000000" w:rsidRDefault="00C72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72054">
      <w:r>
        <w:separator/>
      </w:r>
    </w:p>
  </w:footnote>
  <w:footnote w:type="continuationSeparator" w:id="0">
    <w:p w:rsidR="00000000" w:rsidRDefault="00C72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046" w:rsidRDefault="00C72054">
    <w:pPr>
      <w:pStyle w:val="BodyText"/>
      <w:spacing w:line="14" w:lineRule="auto"/>
      <w:rPr>
        <w:sz w:val="20"/>
      </w:rPr>
    </w:pPr>
    <w:r>
      <w:rPr>
        <w:noProof/>
        <w:sz w:val="20"/>
        <w:lang w:val="en-GB" w:eastAsia="en-GB"/>
      </w:rPr>
      <mc:AlternateContent>
        <mc:Choice Requires="wps">
          <w:drawing>
            <wp:anchor distT="0" distB="0" distL="0" distR="0" simplePos="0" relativeHeight="487453696" behindDoc="1" locked="0" layoutInCell="1" allowOverlap="1">
              <wp:simplePos x="0" y="0"/>
              <wp:positionH relativeFrom="page">
                <wp:posOffset>902004</wp:posOffset>
              </wp:positionH>
              <wp:positionV relativeFrom="page">
                <wp:posOffset>464311</wp:posOffset>
              </wp:positionV>
              <wp:extent cx="112966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9665" cy="165735"/>
                      </a:xfrm>
                      <a:prstGeom prst="rect">
                        <a:avLst/>
                      </a:prstGeom>
                    </wps:spPr>
                    <wps:txbx>
                      <w:txbxContent>
                        <w:p w:rsidR="00405046" w:rsidRDefault="00C72054">
                          <w:pPr>
                            <w:pStyle w:val="BodyText"/>
                            <w:spacing w:line="245" w:lineRule="exact"/>
                            <w:ind w:left="20"/>
                            <w:rPr>
                              <w:rFonts w:ascii="Calibri"/>
                            </w:rPr>
                          </w:pPr>
                          <w:r>
                            <w:rPr>
                              <w:rFonts w:ascii="Calibri"/>
                            </w:rPr>
                            <w:t>Autumn</w:t>
                          </w:r>
                          <w:r>
                            <w:rPr>
                              <w:rFonts w:ascii="Calibri"/>
                              <w:spacing w:val="-4"/>
                            </w:rPr>
                            <w:t xml:space="preserve"> </w:t>
                          </w:r>
                          <w:r>
                            <w:rPr>
                              <w:rFonts w:ascii="Calibri"/>
                            </w:rPr>
                            <w:t>Term</w:t>
                          </w:r>
                          <w:r>
                            <w:rPr>
                              <w:rFonts w:ascii="Calibri"/>
                              <w:spacing w:val="-3"/>
                            </w:rPr>
                            <w:t xml:space="preserve"> </w:t>
                          </w:r>
                          <w:r>
                            <w:rPr>
                              <w:rFonts w:ascii="Calibri"/>
                              <w:spacing w:val="-4"/>
                            </w:rPr>
                            <w:t>2024</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6" type="#_x0000_t202" style="position:absolute;margin-left:71pt;margin-top:36.55pt;width:88.95pt;height:13.05pt;z-index:-158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TmrpwEAAD8DAAAOAAAAZHJzL2Uyb0RvYy54bWysUsFu2zAMvQ/YPwi6N45TJNuMOMW2YkWB&#10;YhvQ9gNkWYqFWaImKrHz96NkJy22W7GLTFmP7/GR3N6MtmdHFdCAq3m5WHKmnITWuH3Nn5++XX3k&#10;DKNwrejBqZqfFPKb3ft328FXagUd9K0KjEgcVoOveRejr4oCZaeswAV45ehRQ7Ai0jXsizaIgdht&#10;X6yWy00xQGh9AKkQ6e/t9Mh3mV9rJeMPrVFF1tecaov5DPls0lnstqLaB+E7I+cyxBuqsMI4Er1Q&#10;3Yoo2CGYf6iskQEQdFxIsAVobaTKHshNufzLzWMnvMpeqDnoL23C/0crvx9/BmZamh1nTlga0ZMa&#10;YwMjK1NzBo8VYR49oeL4BcYETEbRP4D8hQQpXmGmBCR0wow62PQlm4wSqf+nS89JhMnEVq4+bTZr&#10;ziS9lZv1h+t10i1esn3AeKfAshTUPNBMcwXi+IBxgp4hczGTfiorjs04u2igPZGJgWZdc/x9EEFx&#10;1t87amZajHMQzkFzDkLsv0Jen+TFwedDBG2ycpKYeGdlmlKufd6otAav7xn1sve7PwAAAP//AwBQ&#10;SwMEFAAGAAgAAAAhAPR2cJvgAAAACQEAAA8AAABkcnMvZG93bnJldi54bWxMjzFPwzAUhHck/oP1&#10;kNiokxRoE+JUqKhiQB1aqMT4Gps4IrYj203df89jgvF0p7vv6lUyA5uUD72zAvJZBkzZ1snedgI+&#10;3jd3S2AhopU4OKsEXFSAVXN9VWMl3dnu1LSPHaMSGyoUoGMcK85Dq5XBMHOjsuR9OW8wkvQdlx7P&#10;VG4GXmTZIzfYW1rQOKq1Vu33/mQEHNbj5i19atxOD/L1pVjsLr5NQtzepOcnYFGl+BeGX3xCh4aY&#10;ju5kZWAD6fuCvkQBi3kOjALzvCyBHQWUZQG8qfn/B80PAAAA//8DAFBLAQItABQABgAIAAAAIQC2&#10;gziS/gAAAOEBAAATAAAAAAAAAAAAAAAAAAAAAABbQ29udGVudF9UeXBlc10ueG1sUEsBAi0AFAAG&#10;AAgAAAAhADj9If/WAAAAlAEAAAsAAAAAAAAAAAAAAAAALwEAAF9yZWxzLy5yZWxzUEsBAi0AFAAG&#10;AAgAAAAhACrZOaunAQAAPwMAAA4AAAAAAAAAAAAAAAAALgIAAGRycy9lMm9Eb2MueG1sUEsBAi0A&#10;FAAGAAgAAAAhAPR2cJvgAAAACQEAAA8AAAAAAAAAAAAAAAAAAQQAAGRycy9kb3ducmV2LnhtbFBL&#10;BQYAAAAABAAEAPMAAAAOBQAAAAA=&#10;" filled="f" stroked="f">
              <v:path arrowok="t"/>
              <v:textbox inset="0,0,0,0">
                <w:txbxContent>
                  <w:p w:rsidR="00405046" w:rsidRDefault="00C72054">
                    <w:pPr>
                      <w:pStyle w:val="BodyText"/>
                      <w:spacing w:line="245" w:lineRule="exact"/>
                      <w:ind w:left="20"/>
                      <w:rPr>
                        <w:rFonts w:ascii="Calibri"/>
                      </w:rPr>
                    </w:pPr>
                    <w:r>
                      <w:rPr>
                        <w:rFonts w:ascii="Calibri"/>
                      </w:rPr>
                      <w:t>Autumn</w:t>
                    </w:r>
                    <w:r>
                      <w:rPr>
                        <w:rFonts w:ascii="Calibri"/>
                        <w:spacing w:val="-4"/>
                      </w:rPr>
                      <w:t xml:space="preserve"> </w:t>
                    </w:r>
                    <w:r>
                      <w:rPr>
                        <w:rFonts w:ascii="Calibri"/>
                      </w:rPr>
                      <w:t>Term</w:t>
                    </w:r>
                    <w:r>
                      <w:rPr>
                        <w:rFonts w:ascii="Calibri"/>
                        <w:spacing w:val="-3"/>
                      </w:rPr>
                      <w:t xml:space="preserve"> </w:t>
                    </w:r>
                    <w:r>
                      <w:rPr>
                        <w:rFonts w:ascii="Calibri"/>
                        <w:spacing w:val="-4"/>
                      </w:rPr>
                      <w:t>2024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B1681"/>
    <w:multiLevelType w:val="multilevel"/>
    <w:tmpl w:val="111CBDE4"/>
    <w:lvl w:ilvl="0">
      <w:start w:val="1"/>
      <w:numFmt w:val="decimal"/>
      <w:lvlText w:val="%1."/>
      <w:lvlJc w:val="left"/>
      <w:pPr>
        <w:ind w:left="535" w:hanging="368"/>
        <w:jc w:val="left"/>
      </w:pPr>
      <w:rPr>
        <w:rFonts w:ascii="Arial" w:eastAsia="Arial" w:hAnsi="Arial" w:cs="Arial" w:hint="default"/>
        <w:b/>
        <w:bCs/>
        <w:i w:val="0"/>
        <w:iCs w:val="0"/>
        <w:spacing w:val="0"/>
        <w:w w:val="100"/>
        <w:sz w:val="22"/>
        <w:szCs w:val="22"/>
        <w:lang w:val="en-US" w:eastAsia="en-US" w:bidi="ar-SA"/>
      </w:rPr>
    </w:lvl>
    <w:lvl w:ilvl="1">
      <w:start w:val="1"/>
      <w:numFmt w:val="decimal"/>
      <w:lvlText w:val="%1.%2."/>
      <w:lvlJc w:val="left"/>
      <w:pPr>
        <w:ind w:left="535" w:hanging="370"/>
        <w:jc w:val="left"/>
      </w:pPr>
      <w:rPr>
        <w:rFonts w:ascii="Arial" w:eastAsia="Arial" w:hAnsi="Arial" w:cs="Arial" w:hint="default"/>
        <w:b w:val="0"/>
        <w:bCs w:val="0"/>
        <w:i w:val="0"/>
        <w:iCs w:val="0"/>
        <w:spacing w:val="-2"/>
        <w:w w:val="100"/>
        <w:sz w:val="20"/>
        <w:szCs w:val="20"/>
        <w:lang w:val="en-US" w:eastAsia="en-US" w:bidi="ar-SA"/>
      </w:rPr>
    </w:lvl>
    <w:lvl w:ilvl="2">
      <w:start w:val="1"/>
      <w:numFmt w:val="decimal"/>
      <w:lvlText w:val="%1.%2.%3."/>
      <w:lvlJc w:val="left"/>
      <w:pPr>
        <w:ind w:left="717" w:hanging="552"/>
        <w:jc w:val="left"/>
      </w:pPr>
      <w:rPr>
        <w:rFonts w:ascii="Arial" w:eastAsia="Arial" w:hAnsi="Arial" w:cs="Arial" w:hint="default"/>
        <w:b w:val="0"/>
        <w:bCs w:val="0"/>
        <w:i w:val="0"/>
        <w:iCs w:val="0"/>
        <w:spacing w:val="-3"/>
        <w:w w:val="100"/>
        <w:sz w:val="20"/>
        <w:szCs w:val="20"/>
        <w:lang w:val="en-US" w:eastAsia="en-US" w:bidi="ar-SA"/>
      </w:rPr>
    </w:lvl>
    <w:lvl w:ilvl="3">
      <w:numFmt w:val="bullet"/>
      <w:lvlText w:val="•"/>
      <w:lvlJc w:val="left"/>
      <w:pPr>
        <w:ind w:left="900" w:hanging="552"/>
      </w:pPr>
      <w:rPr>
        <w:rFonts w:hint="default"/>
        <w:lang w:val="en-US" w:eastAsia="en-US" w:bidi="ar-SA"/>
      </w:rPr>
    </w:lvl>
    <w:lvl w:ilvl="4">
      <w:numFmt w:val="bullet"/>
      <w:lvlText w:val="•"/>
      <w:lvlJc w:val="left"/>
      <w:pPr>
        <w:ind w:left="960" w:hanging="552"/>
      </w:pPr>
      <w:rPr>
        <w:rFonts w:hint="default"/>
        <w:lang w:val="en-US" w:eastAsia="en-US" w:bidi="ar-SA"/>
      </w:rPr>
    </w:lvl>
    <w:lvl w:ilvl="5">
      <w:numFmt w:val="bullet"/>
      <w:lvlText w:val="•"/>
      <w:lvlJc w:val="left"/>
      <w:pPr>
        <w:ind w:left="2383" w:hanging="552"/>
      </w:pPr>
      <w:rPr>
        <w:rFonts w:hint="default"/>
        <w:lang w:val="en-US" w:eastAsia="en-US" w:bidi="ar-SA"/>
      </w:rPr>
    </w:lvl>
    <w:lvl w:ilvl="6">
      <w:numFmt w:val="bullet"/>
      <w:lvlText w:val="•"/>
      <w:lvlJc w:val="left"/>
      <w:pPr>
        <w:ind w:left="3806" w:hanging="552"/>
      </w:pPr>
      <w:rPr>
        <w:rFonts w:hint="default"/>
        <w:lang w:val="en-US" w:eastAsia="en-US" w:bidi="ar-SA"/>
      </w:rPr>
    </w:lvl>
    <w:lvl w:ilvl="7">
      <w:numFmt w:val="bullet"/>
      <w:lvlText w:val="•"/>
      <w:lvlJc w:val="left"/>
      <w:pPr>
        <w:ind w:left="5229" w:hanging="552"/>
      </w:pPr>
      <w:rPr>
        <w:rFonts w:hint="default"/>
        <w:lang w:val="en-US" w:eastAsia="en-US" w:bidi="ar-SA"/>
      </w:rPr>
    </w:lvl>
    <w:lvl w:ilvl="8">
      <w:numFmt w:val="bullet"/>
      <w:lvlText w:val="•"/>
      <w:lvlJc w:val="left"/>
      <w:pPr>
        <w:ind w:left="6652" w:hanging="552"/>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405046"/>
    <w:rsid w:val="00405046"/>
    <w:rsid w:val="00C72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3084F"/>
  <w15:docId w15:val="{F2383136-E69A-4334-91E5-3896E6C2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901" w:hanging="736"/>
      <w:outlineLvl w:val="0"/>
    </w:pPr>
    <w:rPr>
      <w:b/>
      <w:bCs/>
    </w:rPr>
  </w:style>
  <w:style w:type="paragraph" w:styleId="Heading2">
    <w:name w:val="heading 2"/>
    <w:basedOn w:val="Normal"/>
    <w:uiPriority w:val="1"/>
    <w:qFormat/>
    <w:pPr>
      <w:spacing w:before="1" w:line="252" w:lineRule="exact"/>
      <w:ind w:left="902" w:hanging="7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01" w:hanging="736"/>
    </w:pPr>
  </w:style>
  <w:style w:type="paragraph" w:customStyle="1" w:styleId="TableParagraph">
    <w:name w:val="Table Paragraph"/>
    <w:basedOn w:val="Normal"/>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1373</Words>
  <Characters>7831</Characters>
  <Application>Microsoft Office Word</Application>
  <DocSecurity>0</DocSecurity>
  <Lines>65</Lines>
  <Paragraphs>18</Paragraphs>
  <ScaleCrop>false</ScaleCrop>
  <Company>Mayville Primary School</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Governor Services</dc:creator>
  <cp:lastModifiedBy>Lorraine Barella</cp:lastModifiedBy>
  <cp:revision>2</cp:revision>
  <dcterms:created xsi:type="dcterms:W3CDTF">2025-07-17T09:53:00Z</dcterms:created>
  <dcterms:modified xsi:type="dcterms:W3CDTF">2025-07-17T09:54:00Z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for Microsoft 365</vt:lpwstr>
  </property>
  <property fmtid="{D5CDD505-2E9C-101B-9397-08002B2CF9AE}" pid="4" name="LastSaved">
    <vt:filetime>2025-07-17T00:00:00Z</vt:filetime>
  </property>
  <property fmtid="{D5CDD505-2E9C-101B-9397-08002B2CF9AE}" pid="5" name="Producer">
    <vt:lpwstr>Microsoft® Word for Microsoft 365</vt:lpwstr>
  </property>
</Properties>
</file>