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384557894"/>
        <w:docPartObj>
          <w:docPartGallery w:val="Cover Pages"/>
          <w:docPartUnique/>
        </w:docPartObj>
      </w:sdtPr>
      <w:sdtEndPr>
        <w:rPr>
          <w:color w:val="auto"/>
        </w:rPr>
      </w:sdtEndPr>
      <w:sdtContent>
        <w:p w:rsidR="008F1FFA" w:rsidRPr="008C5D64" w:rsidRDefault="008C5D64" w:rsidP="009B1754">
          <w:pPr>
            <w:pStyle w:val="NoSpacing"/>
            <w:spacing w:before="1540" w:after="240"/>
            <w:jc w:val="right"/>
            <w:rPr>
              <w:rFonts w:eastAsiaTheme="minorHAnsi"/>
              <w:color w:val="5B9BD5" w:themeColor="accent1"/>
              <w:lang w:val="en-GB"/>
            </w:rPr>
          </w:pPr>
          <w:r w:rsidRPr="00AD01AD">
            <w:rPr>
              <w:noProof/>
              <w:spacing w:val="-30"/>
              <w:position w:val="-28"/>
              <w:sz w:val="28"/>
              <w:szCs w:val="28"/>
              <w:lang w:val="en-GB" w:eastAsia="en-GB"/>
            </w:rPr>
            <w:drawing>
              <wp:anchor distT="0" distB="0" distL="114300" distR="114300" simplePos="0" relativeHeight="251744256" behindDoc="1" locked="0" layoutInCell="1" allowOverlap="1" wp14:anchorId="49AF6FB0" wp14:editId="6A5CA101">
                <wp:simplePos x="0" y="0"/>
                <wp:positionH relativeFrom="column">
                  <wp:posOffset>-333375</wp:posOffset>
                </wp:positionH>
                <wp:positionV relativeFrom="paragraph">
                  <wp:posOffset>0</wp:posOffset>
                </wp:positionV>
                <wp:extent cx="628650" cy="647700"/>
                <wp:effectExtent l="0" t="0" r="0" b="0"/>
                <wp:wrapTight wrapText="bothSides">
                  <wp:wrapPolygon edited="0">
                    <wp:start x="0" y="0"/>
                    <wp:lineTo x="0" y="20965"/>
                    <wp:lineTo x="20945" y="20965"/>
                    <wp:lineTo x="20945" y="0"/>
                    <wp:lineTo x="0" y="0"/>
                  </wp:wrapPolygon>
                </wp:wrapTight>
                <wp:docPr id="36"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28650" cy="647700"/>
                        </a:xfrm>
                        <a:prstGeom prst="rect">
                          <a:avLst/>
                        </a:prstGeom>
                      </pic:spPr>
                    </pic:pic>
                  </a:graphicData>
                </a:graphic>
                <wp14:sizeRelH relativeFrom="margin">
                  <wp14:pctWidth>0</wp14:pctWidth>
                </wp14:sizeRelH>
                <wp14:sizeRelV relativeFrom="margin">
                  <wp14:pctHeight>0</wp14:pctHeight>
                </wp14:sizeRelV>
              </wp:anchor>
            </w:drawing>
          </w:r>
          <w:r w:rsidR="009B1754">
            <w:rPr>
              <w:rFonts w:eastAsiaTheme="minorHAnsi"/>
              <w:color w:val="5B9BD5" w:themeColor="accent1"/>
              <w:lang w:val="en-GB"/>
            </w:rPr>
            <w:tab/>
          </w:r>
          <w:r w:rsidR="009B1754">
            <w:rPr>
              <w:rFonts w:eastAsiaTheme="minorHAnsi"/>
              <w:color w:val="5B9BD5" w:themeColor="accent1"/>
              <w:lang w:val="en-GB"/>
            </w:rPr>
            <w:tab/>
          </w:r>
          <w:r w:rsidR="009B1754">
            <w:rPr>
              <w:rFonts w:eastAsiaTheme="minorHAnsi"/>
              <w:color w:val="5B9BD5" w:themeColor="accent1"/>
              <w:lang w:val="en-GB"/>
            </w:rPr>
            <w:tab/>
          </w:r>
          <w:r w:rsidR="009B1754">
            <w:rPr>
              <w:rFonts w:eastAsiaTheme="minorHAnsi"/>
              <w:color w:val="5B9BD5" w:themeColor="accent1"/>
              <w:lang w:val="en-GB"/>
            </w:rPr>
            <w:tab/>
          </w:r>
          <w:r w:rsidR="009B1754">
            <w:rPr>
              <w:rFonts w:eastAsiaTheme="minorHAnsi"/>
              <w:color w:val="5B9BD5" w:themeColor="accent1"/>
              <w:lang w:val="en-GB"/>
            </w:rPr>
            <w:tab/>
          </w:r>
          <w:r w:rsidR="009B1754">
            <w:rPr>
              <w:rFonts w:eastAsiaTheme="minorHAnsi"/>
              <w:color w:val="5B9BD5" w:themeColor="accent1"/>
              <w:lang w:val="en-GB"/>
            </w:rPr>
            <w:tab/>
          </w:r>
          <w:r w:rsidR="009B1754">
            <w:rPr>
              <w:rFonts w:eastAsiaTheme="minorHAnsi"/>
              <w:color w:val="5B9BD5" w:themeColor="accent1"/>
              <w:lang w:val="en-GB"/>
            </w:rPr>
            <w:tab/>
          </w:r>
          <w:r w:rsidR="00147303" w:rsidRPr="000E364A">
            <w:rPr>
              <w:rFonts w:eastAsiaTheme="minorHAnsi"/>
              <w:b/>
              <w:color w:val="5B9BD5" w:themeColor="accent1"/>
              <w:sz w:val="28"/>
              <w:szCs w:val="28"/>
              <w:lang w:val="en-GB"/>
            </w:rPr>
            <w:t>Friday 9</w:t>
          </w:r>
          <w:r w:rsidR="00147303" w:rsidRPr="000E364A">
            <w:rPr>
              <w:rFonts w:eastAsiaTheme="minorHAnsi"/>
              <w:b/>
              <w:color w:val="5B9BD5" w:themeColor="accent1"/>
              <w:sz w:val="28"/>
              <w:szCs w:val="28"/>
              <w:vertAlign w:val="superscript"/>
              <w:lang w:val="en-GB"/>
            </w:rPr>
            <w:t>th</w:t>
          </w:r>
          <w:r w:rsidR="00147303" w:rsidRPr="000E364A">
            <w:rPr>
              <w:rFonts w:eastAsiaTheme="minorHAnsi"/>
              <w:b/>
              <w:color w:val="5B9BD5" w:themeColor="accent1"/>
              <w:sz w:val="28"/>
              <w:szCs w:val="28"/>
              <w:lang w:val="en-GB"/>
            </w:rPr>
            <w:t xml:space="preserve"> May</w:t>
          </w:r>
          <w:r w:rsidR="00F81756" w:rsidRPr="000E364A">
            <w:rPr>
              <w:rFonts w:eastAsiaTheme="minorHAnsi"/>
              <w:b/>
              <w:color w:val="5B9BD5" w:themeColor="accent1"/>
              <w:sz w:val="28"/>
              <w:szCs w:val="28"/>
              <w:lang w:val="en-GB"/>
            </w:rPr>
            <w:t xml:space="preserve"> 2025</w:t>
          </w:r>
        </w:p>
        <w:p w:rsidR="008F1FFA" w:rsidRPr="00AD01AD" w:rsidRDefault="008F1FFA" w:rsidP="001D6409">
          <w:pPr>
            <w:widowControl w:val="0"/>
            <w:jc w:val="center"/>
            <w:rPr>
              <w:rFonts w:ascii="Comic Sans MS" w:hAnsi="Comic Sans MS"/>
              <w:b/>
              <w:color w:val="2F5496" w:themeColor="accent5" w:themeShade="BF"/>
              <w:sz w:val="28"/>
              <w:szCs w:val="28"/>
            </w:rPr>
          </w:pPr>
          <w:r w:rsidRPr="00AD01AD">
            <w:rPr>
              <w:rFonts w:ascii="Comic Sans MS" w:hAnsi="Comic Sans MS"/>
              <w:b/>
              <w:color w:val="2F5496" w:themeColor="accent5" w:themeShade="BF"/>
              <w:sz w:val="28"/>
              <w:szCs w:val="28"/>
            </w:rPr>
            <w:t>Head Teacher Message</w:t>
          </w:r>
        </w:p>
        <w:p w:rsidR="007C454F" w:rsidRDefault="00E87B69" w:rsidP="008F1FFA">
          <w:pPr>
            <w:widowControl w:val="0"/>
            <w:rPr>
              <w:rFonts w:asciiTheme="majorHAnsi" w:hAnsiTheme="majorHAnsi" w:cstheme="majorHAnsi"/>
              <w:sz w:val="32"/>
              <w:szCs w:val="32"/>
            </w:rPr>
          </w:pPr>
          <w:r w:rsidRPr="009B1754">
            <w:rPr>
              <w:rFonts w:asciiTheme="majorHAnsi" w:hAnsiTheme="majorHAnsi" w:cstheme="majorHAnsi"/>
              <w:sz w:val="32"/>
              <w:szCs w:val="32"/>
            </w:rPr>
            <w:t>Dear parents and Carers</w:t>
          </w:r>
          <w:r w:rsidR="001D6409" w:rsidRPr="009B1754">
            <w:rPr>
              <w:rFonts w:asciiTheme="majorHAnsi" w:hAnsiTheme="majorHAnsi" w:cstheme="majorHAnsi"/>
              <w:sz w:val="32"/>
              <w:szCs w:val="32"/>
            </w:rPr>
            <w:t>,</w:t>
          </w:r>
        </w:p>
        <w:p w:rsidR="0067785D" w:rsidRDefault="0067785D" w:rsidP="008F1FFA">
          <w:pPr>
            <w:widowControl w:val="0"/>
            <w:rPr>
              <w:rFonts w:asciiTheme="majorHAnsi" w:hAnsiTheme="majorHAnsi" w:cstheme="majorHAnsi"/>
              <w:b/>
              <w:sz w:val="32"/>
              <w:szCs w:val="32"/>
              <w:u w:val="single"/>
            </w:rPr>
          </w:pPr>
          <w:r w:rsidRPr="0067785D">
            <w:rPr>
              <w:rFonts w:asciiTheme="majorHAnsi" w:hAnsiTheme="majorHAnsi" w:cstheme="majorHAnsi"/>
              <w:b/>
              <w:sz w:val="32"/>
              <w:szCs w:val="32"/>
              <w:u w:val="single"/>
            </w:rPr>
            <w:t>Year 6 SATs</w:t>
          </w:r>
        </w:p>
        <w:p w:rsidR="0067785D" w:rsidRDefault="0067785D" w:rsidP="008F1FFA">
          <w:pPr>
            <w:widowControl w:val="0"/>
            <w:rPr>
              <w:rFonts w:asciiTheme="majorHAnsi" w:hAnsiTheme="majorHAnsi" w:cstheme="majorHAnsi"/>
              <w:sz w:val="32"/>
              <w:szCs w:val="32"/>
            </w:rPr>
          </w:pPr>
          <w:r>
            <w:rPr>
              <w:rFonts w:asciiTheme="majorHAnsi" w:hAnsiTheme="majorHAnsi" w:cstheme="majorHAnsi"/>
              <w:sz w:val="32"/>
              <w:szCs w:val="32"/>
            </w:rPr>
            <w:t>It’s SATs week next week from Monday-Thursday. Our Year 6s have worked extremely hard. They have shown a very determined attitude, consistently attending both interventions and Saturday school. The Year 6 teaching team have dedicated their time and effort to ensure the children are prepped and ready. I expect that with all of their hard work they will all do well.</w:t>
          </w:r>
        </w:p>
        <w:p w:rsidR="0067785D" w:rsidRPr="0067785D" w:rsidRDefault="0067785D" w:rsidP="008F1FFA">
          <w:pPr>
            <w:widowControl w:val="0"/>
            <w:rPr>
              <w:rFonts w:asciiTheme="majorHAnsi" w:hAnsiTheme="majorHAnsi" w:cstheme="majorHAnsi"/>
              <w:sz w:val="32"/>
              <w:szCs w:val="32"/>
            </w:rPr>
          </w:pPr>
          <w:r>
            <w:rPr>
              <w:rFonts w:asciiTheme="majorHAnsi" w:hAnsiTheme="majorHAnsi" w:cstheme="majorHAnsi"/>
              <w:sz w:val="32"/>
              <w:szCs w:val="32"/>
            </w:rPr>
            <w:t>Good Luck Year 6 super proud of you!!!!</w:t>
          </w:r>
        </w:p>
        <w:p w:rsidR="0067785D" w:rsidRDefault="0067785D" w:rsidP="008F1FFA">
          <w:pPr>
            <w:widowControl w:val="0"/>
            <w:rPr>
              <w:rFonts w:asciiTheme="majorHAnsi" w:hAnsiTheme="majorHAnsi" w:cstheme="majorHAnsi"/>
              <w:b/>
              <w:sz w:val="32"/>
              <w:szCs w:val="32"/>
            </w:rPr>
          </w:pPr>
          <w:r w:rsidRPr="0067785D">
            <w:rPr>
              <w:rFonts w:asciiTheme="majorHAnsi" w:hAnsiTheme="majorHAnsi" w:cstheme="majorHAnsi"/>
              <w:b/>
              <w:sz w:val="32"/>
              <w:szCs w:val="32"/>
            </w:rPr>
            <w:t>Please remember our Year 6s can attend breakfast club free of charge next week</w:t>
          </w:r>
        </w:p>
        <w:p w:rsidR="0067785D" w:rsidRPr="0067785D" w:rsidRDefault="0067785D" w:rsidP="008F1FFA">
          <w:pPr>
            <w:widowControl w:val="0"/>
            <w:rPr>
              <w:rFonts w:asciiTheme="majorHAnsi" w:hAnsiTheme="majorHAnsi" w:cstheme="majorHAnsi"/>
              <w:b/>
              <w:sz w:val="32"/>
              <w:szCs w:val="32"/>
              <w:u w:val="single"/>
            </w:rPr>
          </w:pPr>
          <w:r w:rsidRPr="0067785D">
            <w:rPr>
              <w:rFonts w:asciiTheme="majorHAnsi" w:hAnsiTheme="majorHAnsi" w:cstheme="majorHAnsi"/>
              <w:b/>
              <w:sz w:val="32"/>
              <w:szCs w:val="32"/>
              <w:u w:val="single"/>
            </w:rPr>
            <w:t>New uniform and Logo</w:t>
          </w:r>
          <w:bookmarkStart w:id="0" w:name="_GoBack"/>
          <w:bookmarkEnd w:id="0"/>
        </w:p>
        <w:p w:rsidR="00147303" w:rsidRDefault="00147303" w:rsidP="008F1FFA">
          <w:pPr>
            <w:widowControl w:val="0"/>
            <w:rPr>
              <w:rFonts w:asciiTheme="majorHAnsi" w:hAnsiTheme="majorHAnsi" w:cstheme="majorHAnsi"/>
              <w:sz w:val="32"/>
              <w:szCs w:val="32"/>
            </w:rPr>
          </w:pPr>
          <w:r>
            <w:rPr>
              <w:rFonts w:asciiTheme="majorHAnsi" w:hAnsiTheme="majorHAnsi" w:cstheme="majorHAnsi"/>
              <w:sz w:val="32"/>
              <w:szCs w:val="32"/>
            </w:rPr>
            <w:t>We have some exciting news to tell our Mayville families. In October of this year we created a working party to look at refining our vision and values, part of this process was also considering revamping our log</w:t>
          </w:r>
          <w:r w:rsidR="007536DE">
            <w:rPr>
              <w:rFonts w:asciiTheme="majorHAnsi" w:hAnsiTheme="majorHAnsi" w:cstheme="majorHAnsi"/>
              <w:sz w:val="32"/>
              <w:szCs w:val="32"/>
            </w:rPr>
            <w:t>o</w:t>
          </w:r>
          <w:r>
            <w:rPr>
              <w:rFonts w:asciiTheme="majorHAnsi" w:hAnsiTheme="majorHAnsi" w:cstheme="majorHAnsi"/>
              <w:sz w:val="32"/>
              <w:szCs w:val="32"/>
            </w:rPr>
            <w:t xml:space="preserve"> and </w:t>
          </w:r>
          <w:r w:rsidR="007536DE">
            <w:rPr>
              <w:rFonts w:asciiTheme="majorHAnsi" w:hAnsiTheme="majorHAnsi" w:cstheme="majorHAnsi"/>
              <w:sz w:val="32"/>
              <w:szCs w:val="32"/>
            </w:rPr>
            <w:t xml:space="preserve">a </w:t>
          </w:r>
          <w:r>
            <w:rPr>
              <w:rFonts w:asciiTheme="majorHAnsi" w:hAnsiTheme="majorHAnsi" w:cstheme="majorHAnsi"/>
              <w:sz w:val="32"/>
              <w:szCs w:val="32"/>
            </w:rPr>
            <w:t>name</w:t>
          </w:r>
          <w:r w:rsidR="007536DE">
            <w:rPr>
              <w:rFonts w:asciiTheme="majorHAnsi" w:hAnsiTheme="majorHAnsi" w:cstheme="majorHAnsi"/>
              <w:sz w:val="32"/>
              <w:szCs w:val="32"/>
            </w:rPr>
            <w:t xml:space="preserve"> change</w:t>
          </w:r>
          <w:r>
            <w:rPr>
              <w:rFonts w:asciiTheme="majorHAnsi" w:hAnsiTheme="majorHAnsi" w:cstheme="majorHAnsi"/>
              <w:sz w:val="32"/>
              <w:szCs w:val="32"/>
            </w:rPr>
            <w:t xml:space="preserve">. </w:t>
          </w:r>
        </w:p>
        <w:p w:rsidR="007536DE" w:rsidRDefault="00147303" w:rsidP="007536DE">
          <w:pPr>
            <w:widowControl w:val="0"/>
            <w:rPr>
              <w:rFonts w:asciiTheme="majorHAnsi" w:hAnsiTheme="majorHAnsi" w:cstheme="majorHAnsi"/>
              <w:sz w:val="32"/>
              <w:szCs w:val="32"/>
            </w:rPr>
          </w:pPr>
          <w:r>
            <w:rPr>
              <w:rFonts w:asciiTheme="majorHAnsi" w:hAnsiTheme="majorHAnsi" w:cstheme="majorHAnsi"/>
              <w:sz w:val="32"/>
              <w:szCs w:val="32"/>
            </w:rPr>
            <w:t xml:space="preserve">We continued to work on this throughout the year and are pleased to announce that from September we will be called </w:t>
          </w:r>
          <w:r w:rsidRPr="00147303">
            <w:rPr>
              <w:rFonts w:asciiTheme="majorHAnsi" w:hAnsiTheme="majorHAnsi" w:cstheme="majorHAnsi"/>
              <w:b/>
              <w:sz w:val="32"/>
              <w:szCs w:val="32"/>
            </w:rPr>
            <w:t>‘Mayville Academy’</w:t>
          </w:r>
          <w:r>
            <w:rPr>
              <w:rFonts w:asciiTheme="majorHAnsi" w:hAnsiTheme="majorHAnsi" w:cstheme="majorHAnsi"/>
              <w:sz w:val="32"/>
              <w:szCs w:val="32"/>
            </w:rPr>
            <w:t xml:space="preserve"> and have a brand new logo to match. As of September parents will be able to buy </w:t>
          </w:r>
          <w:r w:rsidR="007536DE">
            <w:rPr>
              <w:rFonts w:asciiTheme="majorHAnsi" w:hAnsiTheme="majorHAnsi" w:cstheme="majorHAnsi"/>
              <w:sz w:val="32"/>
              <w:szCs w:val="32"/>
            </w:rPr>
            <w:t>the new uniform. A</w:t>
          </w:r>
          <w:r>
            <w:rPr>
              <w:rFonts w:asciiTheme="majorHAnsi" w:hAnsiTheme="majorHAnsi" w:cstheme="majorHAnsi"/>
              <w:sz w:val="32"/>
              <w:szCs w:val="32"/>
            </w:rPr>
            <w:t>s well as ju</w:t>
          </w:r>
          <w:r w:rsidR="007536DE">
            <w:rPr>
              <w:rFonts w:asciiTheme="majorHAnsi" w:hAnsiTheme="majorHAnsi" w:cstheme="majorHAnsi"/>
              <w:sz w:val="32"/>
              <w:szCs w:val="32"/>
            </w:rPr>
            <w:t xml:space="preserve">mpers you can also purchase the logoed </w:t>
          </w:r>
          <w:r>
            <w:rPr>
              <w:rFonts w:asciiTheme="majorHAnsi" w:hAnsiTheme="majorHAnsi" w:cstheme="majorHAnsi"/>
              <w:sz w:val="32"/>
              <w:szCs w:val="32"/>
            </w:rPr>
            <w:t>P</w:t>
          </w:r>
          <w:r w:rsidR="007536DE">
            <w:rPr>
              <w:rFonts w:asciiTheme="majorHAnsi" w:hAnsiTheme="majorHAnsi" w:cstheme="majorHAnsi"/>
              <w:sz w:val="32"/>
              <w:szCs w:val="32"/>
            </w:rPr>
            <w:t>.E t-shirt, fleece and book bag</w:t>
          </w:r>
          <w:r>
            <w:rPr>
              <w:rFonts w:asciiTheme="majorHAnsi" w:hAnsiTheme="majorHAnsi" w:cstheme="majorHAnsi"/>
              <w:sz w:val="32"/>
              <w:szCs w:val="32"/>
            </w:rPr>
            <w:t xml:space="preserve">. Thank </w:t>
          </w:r>
          <w:r w:rsidR="007536DE">
            <w:rPr>
              <w:rFonts w:asciiTheme="majorHAnsi" w:hAnsiTheme="majorHAnsi" w:cstheme="majorHAnsi"/>
              <w:sz w:val="32"/>
              <w:szCs w:val="32"/>
            </w:rPr>
            <w:t xml:space="preserve">you </w:t>
          </w:r>
          <w:r>
            <w:rPr>
              <w:rFonts w:asciiTheme="majorHAnsi" w:hAnsiTheme="majorHAnsi" w:cstheme="majorHAnsi"/>
              <w:sz w:val="32"/>
              <w:szCs w:val="32"/>
            </w:rPr>
            <w:t>to all of the Mayville te</w:t>
          </w:r>
          <w:r w:rsidR="007536DE">
            <w:rPr>
              <w:rFonts w:asciiTheme="majorHAnsi" w:hAnsiTheme="majorHAnsi" w:cstheme="majorHAnsi"/>
              <w:sz w:val="32"/>
              <w:szCs w:val="32"/>
            </w:rPr>
            <w:t>am including Trustees, staff and</w:t>
          </w:r>
          <w:r>
            <w:rPr>
              <w:rFonts w:asciiTheme="majorHAnsi" w:hAnsiTheme="majorHAnsi" w:cstheme="majorHAnsi"/>
              <w:sz w:val="32"/>
              <w:szCs w:val="32"/>
            </w:rPr>
            <w:t xml:space="preserve"> school council who made the vision come to life</w:t>
          </w:r>
          <w:r w:rsidR="007536DE">
            <w:rPr>
              <w:rFonts w:asciiTheme="majorHAnsi" w:hAnsiTheme="majorHAnsi" w:cstheme="majorHAnsi"/>
              <w:sz w:val="32"/>
              <w:szCs w:val="32"/>
            </w:rPr>
            <w:t xml:space="preserve"> with all of their amazing contributions</w:t>
          </w:r>
          <w:r>
            <w:rPr>
              <w:rFonts w:asciiTheme="majorHAnsi" w:hAnsiTheme="majorHAnsi" w:cstheme="majorHAnsi"/>
              <w:sz w:val="32"/>
              <w:szCs w:val="32"/>
            </w:rPr>
            <w:t>.</w:t>
          </w:r>
          <w:r w:rsidR="00513A3C">
            <w:rPr>
              <w:rFonts w:asciiTheme="majorHAnsi" w:hAnsiTheme="majorHAnsi" w:cstheme="majorHAnsi"/>
              <w:sz w:val="32"/>
              <w:szCs w:val="32"/>
            </w:rPr>
            <w:tab/>
          </w:r>
        </w:p>
        <w:p w:rsidR="00513A3C" w:rsidRPr="007536DE" w:rsidRDefault="007536DE" w:rsidP="007536DE">
          <w:pPr>
            <w:widowControl w:val="0"/>
            <w:rPr>
              <w:rFonts w:asciiTheme="majorHAnsi" w:hAnsiTheme="majorHAnsi" w:cstheme="majorHAnsi"/>
              <w:b/>
              <w:sz w:val="32"/>
              <w:szCs w:val="32"/>
            </w:rPr>
          </w:pPr>
          <w:r w:rsidRPr="007536DE">
            <w:rPr>
              <w:rFonts w:asciiTheme="majorHAnsi" w:hAnsiTheme="majorHAnsi" w:cstheme="majorHAnsi"/>
              <w:b/>
              <w:sz w:val="32"/>
              <w:szCs w:val="32"/>
            </w:rPr>
            <w:lastRenderedPageBreak/>
            <w:t>Time to say ‘</w:t>
          </w:r>
          <w:r w:rsidR="00147303" w:rsidRPr="007536DE">
            <w:rPr>
              <w:rFonts w:asciiTheme="majorHAnsi" w:hAnsiTheme="majorHAnsi" w:cstheme="majorHAnsi"/>
              <w:b/>
              <w:sz w:val="32"/>
              <w:szCs w:val="32"/>
            </w:rPr>
            <w:t>Good Bye</w:t>
          </w:r>
          <w:r w:rsidRPr="007536DE">
            <w:rPr>
              <w:rFonts w:asciiTheme="majorHAnsi" w:hAnsiTheme="majorHAnsi" w:cstheme="majorHAnsi"/>
              <w:b/>
              <w:sz w:val="32"/>
              <w:szCs w:val="32"/>
            </w:rPr>
            <w:t>’</w:t>
          </w:r>
        </w:p>
        <w:p w:rsidR="00147303" w:rsidRDefault="00147303" w:rsidP="003916FF">
          <w:pPr>
            <w:widowControl w:val="0"/>
            <w:jc w:val="both"/>
            <w:rPr>
              <w:rFonts w:asciiTheme="majorHAnsi" w:hAnsiTheme="majorHAnsi" w:cstheme="majorHAnsi"/>
              <w:sz w:val="32"/>
              <w:szCs w:val="32"/>
            </w:rPr>
          </w:pPr>
          <w:r>
            <w:rPr>
              <w:rFonts w:asciiTheme="majorHAnsi" w:hAnsiTheme="majorHAnsi" w:cstheme="majorHAnsi"/>
              <w:sz w:val="32"/>
              <w:szCs w:val="32"/>
            </w:rPr>
            <w:t>It’s with great sadness that we have to say goodbye to our Early Years lead Ms Elysia Trevino. In the short time Elysia has been with us she has</w:t>
          </w:r>
          <w:r w:rsidR="007536DE">
            <w:rPr>
              <w:rFonts w:asciiTheme="majorHAnsi" w:hAnsiTheme="majorHAnsi" w:cstheme="majorHAnsi"/>
              <w:sz w:val="32"/>
              <w:szCs w:val="32"/>
            </w:rPr>
            <w:t xml:space="preserve"> made an amazing impact on our Nursery. The care and consideration she gives the children and families is one of her many special attributes.</w:t>
          </w:r>
        </w:p>
        <w:p w:rsidR="007536DE" w:rsidRDefault="007536DE" w:rsidP="003916FF">
          <w:pPr>
            <w:widowControl w:val="0"/>
            <w:jc w:val="both"/>
            <w:rPr>
              <w:rFonts w:asciiTheme="majorHAnsi" w:hAnsiTheme="majorHAnsi" w:cstheme="majorHAnsi"/>
              <w:sz w:val="32"/>
              <w:szCs w:val="32"/>
            </w:rPr>
          </w:pPr>
          <w:r>
            <w:rPr>
              <w:rFonts w:asciiTheme="majorHAnsi" w:hAnsiTheme="majorHAnsi" w:cstheme="majorHAnsi"/>
              <w:sz w:val="32"/>
              <w:szCs w:val="32"/>
            </w:rPr>
            <w:t xml:space="preserve">Ms Trevino will be returning to </w:t>
          </w:r>
          <w:r w:rsidR="003C3435">
            <w:rPr>
              <w:rFonts w:asciiTheme="majorHAnsi" w:hAnsiTheme="majorHAnsi" w:cstheme="majorHAnsi"/>
              <w:sz w:val="32"/>
              <w:szCs w:val="32"/>
            </w:rPr>
            <w:t>Switzerland</w:t>
          </w:r>
          <w:r>
            <w:rPr>
              <w:rFonts w:asciiTheme="majorHAnsi" w:hAnsiTheme="majorHAnsi" w:cstheme="majorHAnsi"/>
              <w:sz w:val="32"/>
              <w:szCs w:val="32"/>
            </w:rPr>
            <w:t xml:space="preserve"> with her husband and although she will definitely be missed by all. I know all of the Mayville family would like to wish her well and safe travels.</w:t>
          </w:r>
        </w:p>
        <w:p w:rsidR="007536DE" w:rsidRDefault="007536DE" w:rsidP="003916FF">
          <w:pPr>
            <w:widowControl w:val="0"/>
            <w:jc w:val="both"/>
            <w:rPr>
              <w:rFonts w:asciiTheme="majorHAnsi" w:hAnsiTheme="majorHAnsi" w:cstheme="majorHAnsi"/>
              <w:sz w:val="32"/>
              <w:szCs w:val="32"/>
            </w:rPr>
          </w:pPr>
          <w:r>
            <w:rPr>
              <w:rFonts w:asciiTheme="majorHAnsi" w:hAnsiTheme="majorHAnsi" w:cstheme="majorHAnsi"/>
              <w:sz w:val="32"/>
              <w:szCs w:val="32"/>
            </w:rPr>
            <w:t>For the rest of the summer term Ms Natalie, Ms Tahir and Ms Soumaya will continue to run the nursery with Ms Natalie leading. I’m sure that your children will be pleased to have their familiar faces</w:t>
          </w:r>
          <w:r w:rsidR="003C3435">
            <w:rPr>
              <w:rFonts w:asciiTheme="majorHAnsi" w:hAnsiTheme="majorHAnsi" w:cstheme="majorHAnsi"/>
              <w:sz w:val="32"/>
              <w:szCs w:val="32"/>
            </w:rPr>
            <w:t xml:space="preserve">, which will reassure the children and </w:t>
          </w:r>
          <w:r w:rsidR="000E364A">
            <w:rPr>
              <w:rFonts w:asciiTheme="majorHAnsi" w:hAnsiTheme="majorHAnsi" w:cstheme="majorHAnsi"/>
              <w:sz w:val="32"/>
              <w:szCs w:val="32"/>
            </w:rPr>
            <w:t>guarantee</w:t>
          </w:r>
          <w:r w:rsidR="003C3435">
            <w:rPr>
              <w:rFonts w:asciiTheme="majorHAnsi" w:hAnsiTheme="majorHAnsi" w:cstheme="majorHAnsi"/>
              <w:sz w:val="32"/>
              <w:szCs w:val="32"/>
            </w:rPr>
            <w:t xml:space="preserve"> the transition is smooth.</w:t>
          </w:r>
        </w:p>
        <w:p w:rsidR="003C3435" w:rsidRDefault="003C3435" w:rsidP="003C3435">
          <w:pPr>
            <w:widowControl w:val="0"/>
            <w:jc w:val="center"/>
            <w:rPr>
              <w:rFonts w:asciiTheme="majorHAnsi" w:hAnsiTheme="majorHAnsi" w:cstheme="majorHAnsi"/>
              <w:b/>
              <w:sz w:val="32"/>
              <w:szCs w:val="32"/>
            </w:rPr>
          </w:pPr>
        </w:p>
        <w:p w:rsidR="007536DE" w:rsidRDefault="003C3435" w:rsidP="003C3435">
          <w:pPr>
            <w:widowControl w:val="0"/>
            <w:jc w:val="center"/>
            <w:rPr>
              <w:rFonts w:asciiTheme="majorHAnsi" w:hAnsiTheme="majorHAnsi" w:cstheme="majorHAnsi"/>
              <w:b/>
              <w:sz w:val="32"/>
              <w:szCs w:val="32"/>
            </w:rPr>
          </w:pPr>
          <w:r w:rsidRPr="003C3435">
            <w:rPr>
              <w:rFonts w:asciiTheme="majorHAnsi" w:hAnsiTheme="majorHAnsi" w:cstheme="majorHAnsi"/>
              <w:b/>
              <w:sz w:val="32"/>
              <w:szCs w:val="32"/>
            </w:rPr>
            <w:t>Goodbye from Ms Elysia</w:t>
          </w:r>
        </w:p>
        <w:p w:rsidR="003C3435" w:rsidRPr="003C3435" w:rsidRDefault="003C3435" w:rsidP="003C3435">
          <w:pPr>
            <w:rPr>
              <w:rFonts w:asciiTheme="majorHAnsi" w:hAnsiTheme="majorHAnsi" w:cstheme="majorHAnsi"/>
              <w:sz w:val="32"/>
              <w:szCs w:val="32"/>
            </w:rPr>
          </w:pPr>
          <w:r w:rsidRPr="003C3435">
            <w:rPr>
              <w:rFonts w:asciiTheme="majorHAnsi" w:hAnsiTheme="majorHAnsi" w:cstheme="majorHAnsi"/>
              <w:color w:val="000000"/>
              <w:sz w:val="32"/>
              <w:szCs w:val="32"/>
            </w:rPr>
            <w:t>Dear Early Years Parents and Carers,</w:t>
          </w:r>
        </w:p>
        <w:p w:rsidR="003C3435" w:rsidRPr="003C3435" w:rsidRDefault="003C3435" w:rsidP="003C3435">
          <w:pPr>
            <w:rPr>
              <w:rFonts w:asciiTheme="majorHAnsi" w:hAnsiTheme="majorHAnsi" w:cstheme="majorHAnsi"/>
              <w:color w:val="000000"/>
              <w:sz w:val="32"/>
              <w:szCs w:val="32"/>
            </w:rPr>
          </w:pPr>
          <w:r w:rsidRPr="003C3435">
            <w:rPr>
              <w:rFonts w:asciiTheme="majorHAnsi" w:hAnsiTheme="majorHAnsi" w:cstheme="majorHAnsi"/>
              <w:color w:val="000000"/>
              <w:sz w:val="32"/>
              <w:szCs w:val="32"/>
            </w:rPr>
            <w:t>I hope this message finds you well. I’m writing to let you know that after the upcoming half-term break, I will be leaving my position as Nursery Teacher at Mayville Primary. My husband and I will be moving back to Switzerland due to his work, and although this is an exciting new chapter for our family, it is a bittersweet moment for me personally.</w:t>
          </w:r>
        </w:p>
        <w:p w:rsidR="003C3435" w:rsidRPr="003C3435" w:rsidRDefault="003C3435" w:rsidP="003C3435">
          <w:pPr>
            <w:rPr>
              <w:rFonts w:asciiTheme="majorHAnsi" w:hAnsiTheme="majorHAnsi" w:cstheme="majorHAnsi"/>
              <w:color w:val="000000"/>
              <w:sz w:val="32"/>
              <w:szCs w:val="32"/>
            </w:rPr>
          </w:pPr>
          <w:r w:rsidRPr="003C3435">
            <w:rPr>
              <w:rFonts w:asciiTheme="majorHAnsi" w:hAnsiTheme="majorHAnsi" w:cstheme="majorHAnsi"/>
              <w:color w:val="000000"/>
              <w:sz w:val="32"/>
              <w:szCs w:val="32"/>
            </w:rPr>
            <w:t>It has been a true privilege to teach your children over the past two years. Watching them grow, learn, and develop has brought me so much joy, and I will treasure the memories we’ve made together. It’s not easy to say goodbye, and I will miss each and every one of them dearly.</w:t>
          </w:r>
        </w:p>
        <w:p w:rsidR="003C3435" w:rsidRPr="003C3435" w:rsidRDefault="003C3435" w:rsidP="003C3435">
          <w:pPr>
            <w:rPr>
              <w:rFonts w:asciiTheme="majorHAnsi" w:hAnsiTheme="majorHAnsi" w:cstheme="majorHAnsi"/>
              <w:color w:val="000000"/>
              <w:sz w:val="32"/>
              <w:szCs w:val="32"/>
            </w:rPr>
          </w:pPr>
          <w:r w:rsidRPr="003C3435">
            <w:rPr>
              <w:rFonts w:asciiTheme="majorHAnsi" w:hAnsiTheme="majorHAnsi" w:cstheme="majorHAnsi"/>
              <w:color w:val="000000"/>
              <w:sz w:val="32"/>
              <w:szCs w:val="32"/>
            </w:rPr>
            <w:t xml:space="preserve">I’m pleased to let you know that Ms. Natalie will be taking over as the Nursery Teacher in my absence. She has been working alongside the children throughout this year and already has a strong bond with </w:t>
          </w:r>
          <w:r w:rsidRPr="003C3435">
            <w:rPr>
              <w:rFonts w:asciiTheme="majorHAnsi" w:hAnsiTheme="majorHAnsi" w:cstheme="majorHAnsi"/>
              <w:color w:val="000000"/>
              <w:sz w:val="32"/>
              <w:szCs w:val="32"/>
            </w:rPr>
            <w:lastRenderedPageBreak/>
            <w:t>them. I am confident that she will continue to provide a nurturing and inspiring learning environment for your little ones.</w:t>
          </w:r>
        </w:p>
        <w:p w:rsidR="003C3435" w:rsidRPr="003C3435" w:rsidRDefault="003C3435" w:rsidP="003C3435">
          <w:pPr>
            <w:rPr>
              <w:rFonts w:asciiTheme="majorHAnsi" w:hAnsiTheme="majorHAnsi" w:cstheme="majorHAnsi"/>
              <w:color w:val="000000"/>
              <w:sz w:val="32"/>
              <w:szCs w:val="32"/>
            </w:rPr>
          </w:pPr>
          <w:r w:rsidRPr="003C3435">
            <w:rPr>
              <w:rFonts w:asciiTheme="majorHAnsi" w:hAnsiTheme="majorHAnsi" w:cstheme="majorHAnsi"/>
              <w:color w:val="000000"/>
              <w:sz w:val="32"/>
              <w:szCs w:val="32"/>
            </w:rPr>
            <w:t>Thank you for all your support during my time at Mayville. It has been a truly special chapter in my teaching journey.</w:t>
          </w:r>
        </w:p>
        <w:p w:rsidR="003C3435" w:rsidRPr="003C3435" w:rsidRDefault="003C3435" w:rsidP="003C3435">
          <w:pPr>
            <w:rPr>
              <w:rFonts w:asciiTheme="majorHAnsi" w:hAnsiTheme="majorHAnsi" w:cstheme="majorHAnsi"/>
              <w:color w:val="000000"/>
              <w:sz w:val="32"/>
              <w:szCs w:val="32"/>
            </w:rPr>
          </w:pPr>
          <w:r w:rsidRPr="003C3435">
            <w:rPr>
              <w:rFonts w:asciiTheme="majorHAnsi" w:hAnsiTheme="majorHAnsi" w:cstheme="majorHAnsi"/>
              <w:color w:val="000000"/>
              <w:sz w:val="32"/>
              <w:szCs w:val="32"/>
            </w:rPr>
            <w:t>With warmest wishes,</w:t>
          </w:r>
        </w:p>
        <w:p w:rsidR="00B31201" w:rsidRPr="0067785D" w:rsidRDefault="0067785D" w:rsidP="0067785D">
          <w:pPr>
            <w:rPr>
              <w:rFonts w:ascii="Calibri" w:eastAsia="Times New Roman" w:hAnsi="Calibri" w:cs="Calibri"/>
              <w:color w:val="000000"/>
              <w:sz w:val="28"/>
              <w:szCs w:val="28"/>
            </w:rPr>
          </w:pPr>
          <w:r>
            <w:rPr>
              <w:rFonts w:ascii="Calibri" w:eastAsia="Times New Roman" w:hAnsi="Calibri" w:cs="Calibri"/>
              <w:color w:val="000000"/>
              <w:sz w:val="28"/>
              <w:szCs w:val="28"/>
            </w:rPr>
            <w:t xml:space="preserve">Elysia Trevino </w:t>
          </w:r>
        </w:p>
        <w:p w:rsidR="000E364A" w:rsidRDefault="000E364A" w:rsidP="003C3435">
          <w:pPr>
            <w:spacing w:before="100" w:beforeAutospacing="1" w:after="100" w:afterAutospacing="1" w:line="240" w:lineRule="auto"/>
            <w:jc w:val="center"/>
            <w:rPr>
              <w:rFonts w:eastAsia="Times New Roman" w:cstheme="minorHAnsi"/>
              <w:b/>
              <w:sz w:val="32"/>
              <w:szCs w:val="32"/>
              <w:u w:val="single"/>
              <w:lang w:eastAsia="en-GB"/>
            </w:rPr>
          </w:pPr>
          <w:r>
            <w:rPr>
              <w:noProof/>
              <w:lang w:eastAsia="en-GB"/>
            </w:rPr>
            <w:drawing>
              <wp:inline distT="0" distB="0" distL="0" distR="0" wp14:anchorId="1622ACF2" wp14:editId="23985DA1">
                <wp:extent cx="5731510" cy="1903069"/>
                <wp:effectExtent l="0" t="0" r="2540" b="2540"/>
                <wp:docPr id="2" name="Picture 2" descr="Reading Quest starts soon - sign up from 13 July! - News - Suffolk Libra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ading Quest starts soon - sign up from 13 July! - News - Suffolk Librari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1903069"/>
                        </a:xfrm>
                        <a:prstGeom prst="rect">
                          <a:avLst/>
                        </a:prstGeom>
                        <a:noFill/>
                        <a:ln>
                          <a:noFill/>
                        </a:ln>
                      </pic:spPr>
                    </pic:pic>
                  </a:graphicData>
                </a:graphic>
              </wp:inline>
            </w:drawing>
          </w:r>
        </w:p>
        <w:p w:rsidR="00B31201" w:rsidRDefault="00B31201" w:rsidP="000E364A">
          <w:pPr>
            <w:spacing w:before="100" w:beforeAutospacing="1" w:after="100" w:afterAutospacing="1" w:line="240" w:lineRule="auto"/>
            <w:jc w:val="center"/>
            <w:rPr>
              <w:rFonts w:eastAsia="Times New Roman" w:cstheme="minorHAnsi"/>
              <w:b/>
              <w:sz w:val="32"/>
              <w:szCs w:val="32"/>
              <w:u w:val="single"/>
              <w:lang w:eastAsia="en-GB"/>
            </w:rPr>
          </w:pPr>
          <w:r w:rsidRPr="00B31201">
            <w:rPr>
              <w:rFonts w:eastAsia="Times New Roman" w:cstheme="minorHAnsi"/>
              <w:b/>
              <w:sz w:val="32"/>
              <w:szCs w:val="32"/>
              <w:u w:val="single"/>
              <w:lang w:eastAsia="en-GB"/>
            </w:rPr>
            <w:t>Summer Reading Programme</w:t>
          </w:r>
        </w:p>
        <w:p w:rsidR="00B31201" w:rsidRDefault="00B31201" w:rsidP="00B31201">
          <w:pPr>
            <w:spacing w:before="100" w:beforeAutospacing="1" w:after="100" w:afterAutospacing="1" w:line="240" w:lineRule="auto"/>
            <w:rPr>
              <w:rFonts w:eastAsia="Times New Roman" w:cstheme="minorHAnsi"/>
              <w:sz w:val="32"/>
              <w:szCs w:val="32"/>
              <w:lang w:eastAsia="en-GB"/>
            </w:rPr>
          </w:pPr>
          <w:r>
            <w:rPr>
              <w:rFonts w:eastAsia="Times New Roman" w:cstheme="minorHAnsi"/>
              <w:sz w:val="32"/>
              <w:szCs w:val="32"/>
              <w:lang w:eastAsia="en-GB"/>
            </w:rPr>
            <w:t xml:space="preserve">As you know reading is a key priority </w:t>
          </w:r>
          <w:r w:rsidR="000E364A">
            <w:rPr>
              <w:rFonts w:eastAsia="Times New Roman" w:cstheme="minorHAnsi"/>
              <w:sz w:val="32"/>
              <w:szCs w:val="32"/>
              <w:lang w:eastAsia="en-GB"/>
            </w:rPr>
            <w:t>at</w:t>
          </w:r>
          <w:r>
            <w:rPr>
              <w:rFonts w:eastAsia="Times New Roman" w:cstheme="minorHAnsi"/>
              <w:sz w:val="32"/>
              <w:szCs w:val="32"/>
              <w:lang w:eastAsia="en-GB"/>
            </w:rPr>
            <w:t xml:space="preserve"> Mayville. The benefits of learning to reading at a young age ensures a child is ready for everything. Reading is a tool that opens t</w:t>
          </w:r>
          <w:r w:rsidR="000E364A">
            <w:rPr>
              <w:rFonts w:eastAsia="Times New Roman" w:cstheme="minorHAnsi"/>
              <w:sz w:val="32"/>
              <w:szCs w:val="32"/>
              <w:lang w:eastAsia="en-GB"/>
            </w:rPr>
            <w:t>hem up to the wonders of the wor</w:t>
          </w:r>
          <w:r>
            <w:rPr>
              <w:rFonts w:eastAsia="Times New Roman" w:cstheme="minorHAnsi"/>
              <w:sz w:val="32"/>
              <w:szCs w:val="32"/>
              <w:lang w:eastAsia="en-GB"/>
            </w:rPr>
            <w:t>ld.  As part</w:t>
          </w:r>
          <w:r w:rsidR="000E364A">
            <w:rPr>
              <w:rFonts w:eastAsia="Times New Roman" w:cstheme="minorHAnsi"/>
              <w:sz w:val="32"/>
              <w:szCs w:val="32"/>
              <w:lang w:eastAsia="en-GB"/>
            </w:rPr>
            <w:t xml:space="preserve"> of our reading goals</w:t>
          </w:r>
          <w:r>
            <w:rPr>
              <w:rFonts w:eastAsia="Times New Roman" w:cstheme="minorHAnsi"/>
              <w:sz w:val="32"/>
              <w:szCs w:val="32"/>
              <w:lang w:eastAsia="en-GB"/>
            </w:rPr>
            <w:t xml:space="preserve"> we would like to promote reading for pleasure</w:t>
          </w:r>
          <w:r w:rsidR="000E364A">
            <w:rPr>
              <w:rFonts w:eastAsia="Times New Roman" w:cstheme="minorHAnsi"/>
              <w:sz w:val="32"/>
              <w:szCs w:val="32"/>
              <w:lang w:eastAsia="en-GB"/>
            </w:rPr>
            <w:t xml:space="preserve"> across the school.</w:t>
          </w:r>
        </w:p>
        <w:p w:rsidR="000E364A" w:rsidRDefault="000E364A" w:rsidP="00B31201">
          <w:pPr>
            <w:spacing w:before="100" w:beforeAutospacing="1" w:after="100" w:afterAutospacing="1" w:line="240" w:lineRule="auto"/>
            <w:rPr>
              <w:rFonts w:eastAsia="Times New Roman" w:cstheme="minorHAnsi"/>
              <w:sz w:val="32"/>
              <w:szCs w:val="32"/>
              <w:lang w:eastAsia="en-GB"/>
            </w:rPr>
          </w:pPr>
          <w:r>
            <w:rPr>
              <w:rFonts w:eastAsia="Times New Roman" w:cstheme="minorHAnsi"/>
              <w:sz w:val="32"/>
              <w:szCs w:val="32"/>
              <w:lang w:eastAsia="en-GB"/>
            </w:rPr>
            <w:t>This term we launch the ‘Summer reading programme’. Your child will be reading the book in class and then tasked with completing the activity at home. This is voluntary so feel no pressure to complete but the more activities your child completes the more chances of being a prize winner.</w:t>
          </w:r>
        </w:p>
        <w:p w:rsidR="000E364A" w:rsidRPr="00B31201" w:rsidRDefault="000E364A" w:rsidP="00B31201">
          <w:pPr>
            <w:spacing w:before="100" w:beforeAutospacing="1" w:after="100" w:afterAutospacing="1" w:line="240" w:lineRule="auto"/>
            <w:rPr>
              <w:rFonts w:eastAsia="Times New Roman" w:cstheme="minorHAnsi"/>
              <w:sz w:val="32"/>
              <w:szCs w:val="32"/>
              <w:lang w:eastAsia="en-GB"/>
            </w:rPr>
          </w:pPr>
          <w:r>
            <w:rPr>
              <w:rFonts w:eastAsia="Times New Roman" w:cstheme="minorHAnsi"/>
              <w:sz w:val="32"/>
              <w:szCs w:val="32"/>
              <w:lang w:eastAsia="en-GB"/>
            </w:rPr>
            <w:t>Let the reading begin!!!!!!!</w:t>
          </w:r>
        </w:p>
        <w:p w:rsidR="00B31201" w:rsidRDefault="00B31201" w:rsidP="003C3435">
          <w:pPr>
            <w:spacing w:before="100" w:beforeAutospacing="1" w:after="100" w:afterAutospacing="1" w:line="240" w:lineRule="auto"/>
            <w:jc w:val="center"/>
            <w:rPr>
              <w:rFonts w:asciiTheme="majorHAnsi" w:eastAsia="Times New Roman" w:hAnsiTheme="majorHAnsi" w:cstheme="majorHAnsi"/>
              <w:sz w:val="32"/>
              <w:szCs w:val="32"/>
              <w:lang w:eastAsia="en-GB"/>
            </w:rPr>
          </w:pPr>
        </w:p>
        <w:p w:rsidR="00B31201" w:rsidRDefault="00B31201" w:rsidP="00B31201">
          <w:pPr>
            <w:widowControl w:val="0"/>
            <w:rPr>
              <w:rFonts w:asciiTheme="majorHAnsi" w:hAnsiTheme="majorHAnsi" w:cstheme="majorHAnsi"/>
              <w:b/>
              <w:sz w:val="32"/>
              <w:szCs w:val="32"/>
            </w:rPr>
          </w:pPr>
          <w:r w:rsidRPr="00E9694E">
            <w:rPr>
              <w:rFonts w:asciiTheme="majorHAnsi" w:hAnsiTheme="majorHAnsi" w:cstheme="majorHAnsi"/>
              <w:b/>
              <w:sz w:val="32"/>
              <w:szCs w:val="32"/>
            </w:rPr>
            <w:t>Ms Sharon Parson (Head teacher)</w:t>
          </w:r>
        </w:p>
        <w:p w:rsidR="00B31201" w:rsidRDefault="00B31201" w:rsidP="00B31201">
          <w:pPr>
            <w:jc w:val="center"/>
            <w:rPr>
              <w:rFonts w:cstheme="minorHAnsi"/>
              <w:b/>
              <w:sz w:val="28"/>
              <w:szCs w:val="28"/>
              <w:u w:val="single"/>
            </w:rPr>
          </w:pPr>
          <w:r>
            <w:rPr>
              <w:rFonts w:asciiTheme="majorHAnsi" w:hAnsiTheme="majorHAnsi" w:cstheme="majorHAnsi"/>
              <w:b/>
              <w:sz w:val="32"/>
              <w:szCs w:val="32"/>
            </w:rPr>
            <w:lastRenderedPageBreak/>
            <w:t>Have a Great weekend!!</w:t>
          </w:r>
          <w:r w:rsidRPr="00C34494">
            <w:rPr>
              <w:rFonts w:cstheme="minorHAnsi"/>
              <w:b/>
              <w:sz w:val="28"/>
              <w:szCs w:val="28"/>
              <w:u w:val="single"/>
            </w:rPr>
            <w:t xml:space="preserve"> </w:t>
          </w:r>
        </w:p>
        <w:p w:rsidR="00B31201" w:rsidRDefault="00B31201" w:rsidP="003C3435">
          <w:pPr>
            <w:spacing w:before="100" w:beforeAutospacing="1" w:after="100" w:afterAutospacing="1" w:line="240" w:lineRule="auto"/>
            <w:jc w:val="center"/>
            <w:rPr>
              <w:rFonts w:asciiTheme="majorHAnsi" w:eastAsia="Times New Roman" w:hAnsiTheme="majorHAnsi" w:cstheme="majorHAnsi"/>
              <w:sz w:val="32"/>
              <w:szCs w:val="32"/>
              <w:lang w:eastAsia="en-GB"/>
            </w:rPr>
          </w:pPr>
        </w:p>
        <w:p w:rsidR="00C34494" w:rsidRPr="003C3435" w:rsidRDefault="00C34494" w:rsidP="0067785D">
          <w:pPr>
            <w:spacing w:before="100" w:beforeAutospacing="1" w:after="100" w:afterAutospacing="1" w:line="240" w:lineRule="auto"/>
            <w:jc w:val="center"/>
            <w:rPr>
              <w:rFonts w:asciiTheme="majorHAnsi" w:eastAsia="Times New Roman" w:hAnsiTheme="majorHAnsi" w:cstheme="majorHAnsi"/>
              <w:sz w:val="32"/>
              <w:szCs w:val="32"/>
              <w:lang w:eastAsia="en-GB"/>
            </w:rPr>
          </w:pPr>
          <w:r w:rsidRPr="00C34494">
            <w:rPr>
              <w:rFonts w:cstheme="minorHAnsi"/>
              <w:b/>
              <w:sz w:val="32"/>
              <w:szCs w:val="32"/>
              <w:u w:val="single"/>
            </w:rPr>
            <w:t>Summer Term Dates for your Diary</w:t>
          </w:r>
        </w:p>
        <w:p w:rsidR="00C34494" w:rsidRDefault="00C34494" w:rsidP="00C34494">
          <w:pPr>
            <w:jc w:val="center"/>
          </w:pPr>
        </w:p>
        <w:tbl>
          <w:tblPr>
            <w:tblStyle w:val="TableGrid"/>
            <w:tblW w:w="0" w:type="auto"/>
            <w:tblLook w:val="04A0" w:firstRow="1" w:lastRow="0" w:firstColumn="1" w:lastColumn="0" w:noHBand="0" w:noVBand="1"/>
          </w:tblPr>
          <w:tblGrid>
            <w:gridCol w:w="4235"/>
            <w:gridCol w:w="3170"/>
            <w:gridCol w:w="1611"/>
          </w:tblGrid>
          <w:tr w:rsidR="00C34494" w:rsidTr="00B31201">
            <w:tc>
              <w:tcPr>
                <w:tcW w:w="4235" w:type="dxa"/>
                <w:shd w:val="clear" w:color="auto" w:fill="BDD6EE" w:themeFill="accent1" w:themeFillTint="66"/>
              </w:tcPr>
              <w:p w:rsidR="00C34494" w:rsidRPr="00C34494" w:rsidRDefault="00C34494" w:rsidP="00203B2E">
                <w:pPr>
                  <w:rPr>
                    <w:b/>
                    <w:sz w:val="36"/>
                    <w:szCs w:val="36"/>
                  </w:rPr>
                </w:pPr>
                <w:r w:rsidRPr="00C34494">
                  <w:rPr>
                    <w:b/>
                    <w:sz w:val="36"/>
                    <w:szCs w:val="36"/>
                  </w:rPr>
                  <w:t>Event</w:t>
                </w:r>
              </w:p>
            </w:tc>
            <w:tc>
              <w:tcPr>
                <w:tcW w:w="3170" w:type="dxa"/>
                <w:shd w:val="clear" w:color="auto" w:fill="BDD6EE" w:themeFill="accent1" w:themeFillTint="66"/>
              </w:tcPr>
              <w:p w:rsidR="00C34494" w:rsidRPr="00C34494" w:rsidRDefault="00C34494" w:rsidP="00203B2E">
                <w:pPr>
                  <w:rPr>
                    <w:b/>
                    <w:sz w:val="36"/>
                    <w:szCs w:val="36"/>
                  </w:rPr>
                </w:pPr>
                <w:r w:rsidRPr="00C34494">
                  <w:rPr>
                    <w:b/>
                    <w:sz w:val="36"/>
                    <w:szCs w:val="36"/>
                  </w:rPr>
                  <w:t xml:space="preserve">Date </w:t>
                </w:r>
              </w:p>
              <w:p w:rsidR="00C34494" w:rsidRPr="00C34494" w:rsidRDefault="00C34494" w:rsidP="00203B2E">
                <w:pPr>
                  <w:jc w:val="center"/>
                  <w:rPr>
                    <w:b/>
                    <w:sz w:val="36"/>
                    <w:szCs w:val="36"/>
                  </w:rPr>
                </w:pPr>
              </w:p>
            </w:tc>
            <w:tc>
              <w:tcPr>
                <w:tcW w:w="1611" w:type="dxa"/>
                <w:shd w:val="clear" w:color="auto" w:fill="BDD6EE" w:themeFill="accent1" w:themeFillTint="66"/>
              </w:tcPr>
              <w:p w:rsidR="00C34494" w:rsidRPr="00C34494" w:rsidRDefault="00C34494" w:rsidP="00203B2E">
                <w:pPr>
                  <w:rPr>
                    <w:b/>
                    <w:sz w:val="36"/>
                    <w:szCs w:val="36"/>
                  </w:rPr>
                </w:pPr>
                <w:r w:rsidRPr="00C34494">
                  <w:rPr>
                    <w:b/>
                    <w:sz w:val="36"/>
                    <w:szCs w:val="36"/>
                  </w:rPr>
                  <w:t>Time</w:t>
                </w:r>
              </w:p>
            </w:tc>
          </w:tr>
          <w:tr w:rsidR="00B31201" w:rsidTr="00B31201">
            <w:tc>
              <w:tcPr>
                <w:tcW w:w="4235" w:type="dxa"/>
              </w:tcPr>
              <w:p w:rsidR="00B31201" w:rsidRDefault="00B31201" w:rsidP="00203B2E">
                <w:pPr>
                  <w:jc w:val="center"/>
                  <w:rPr>
                    <w:b/>
                    <w:sz w:val="36"/>
                    <w:szCs w:val="36"/>
                  </w:rPr>
                </w:pPr>
                <w:r>
                  <w:rPr>
                    <w:b/>
                    <w:sz w:val="36"/>
                    <w:szCs w:val="36"/>
                  </w:rPr>
                  <w:t>Summer Reading Programme</w:t>
                </w:r>
              </w:p>
            </w:tc>
            <w:tc>
              <w:tcPr>
                <w:tcW w:w="3170" w:type="dxa"/>
              </w:tcPr>
              <w:p w:rsidR="00B31201" w:rsidRDefault="00B31201" w:rsidP="00203B2E">
                <w:pPr>
                  <w:rPr>
                    <w:sz w:val="36"/>
                    <w:szCs w:val="36"/>
                  </w:rPr>
                </w:pPr>
                <w:r>
                  <w:rPr>
                    <w:sz w:val="36"/>
                    <w:szCs w:val="36"/>
                  </w:rPr>
                  <w:t>12</w:t>
                </w:r>
                <w:r w:rsidRPr="00B31201">
                  <w:rPr>
                    <w:sz w:val="36"/>
                    <w:szCs w:val="36"/>
                    <w:vertAlign w:val="superscript"/>
                  </w:rPr>
                  <w:t>th</w:t>
                </w:r>
                <w:r>
                  <w:rPr>
                    <w:sz w:val="36"/>
                    <w:szCs w:val="36"/>
                  </w:rPr>
                  <w:t xml:space="preserve"> May -19</w:t>
                </w:r>
                <w:r w:rsidRPr="00B31201">
                  <w:rPr>
                    <w:sz w:val="36"/>
                    <w:szCs w:val="36"/>
                    <w:vertAlign w:val="superscript"/>
                  </w:rPr>
                  <w:t>th</w:t>
                </w:r>
                <w:r>
                  <w:rPr>
                    <w:sz w:val="36"/>
                    <w:szCs w:val="36"/>
                  </w:rPr>
                  <w:t xml:space="preserve"> July</w:t>
                </w:r>
              </w:p>
            </w:tc>
            <w:tc>
              <w:tcPr>
                <w:tcW w:w="1611" w:type="dxa"/>
              </w:tcPr>
              <w:p w:rsidR="00B31201" w:rsidRDefault="00B31201" w:rsidP="00203B2E">
                <w:pPr>
                  <w:rPr>
                    <w:sz w:val="36"/>
                    <w:szCs w:val="36"/>
                  </w:rPr>
                </w:pPr>
                <w:r>
                  <w:rPr>
                    <w:sz w:val="36"/>
                    <w:szCs w:val="36"/>
                  </w:rPr>
                  <w:t>-</w:t>
                </w:r>
              </w:p>
            </w:tc>
          </w:tr>
          <w:tr w:rsidR="00C34494" w:rsidTr="00B31201">
            <w:tc>
              <w:tcPr>
                <w:tcW w:w="4235" w:type="dxa"/>
              </w:tcPr>
              <w:p w:rsidR="00C34494" w:rsidRPr="00C34494" w:rsidRDefault="003C3435" w:rsidP="00203B2E">
                <w:pPr>
                  <w:jc w:val="center"/>
                  <w:rPr>
                    <w:b/>
                    <w:sz w:val="36"/>
                    <w:szCs w:val="36"/>
                  </w:rPr>
                </w:pPr>
                <w:r>
                  <w:rPr>
                    <w:b/>
                    <w:sz w:val="36"/>
                    <w:szCs w:val="36"/>
                  </w:rPr>
                  <w:t>VE Day workshops-Y3, 4 and 5</w:t>
                </w:r>
              </w:p>
            </w:tc>
            <w:tc>
              <w:tcPr>
                <w:tcW w:w="3170" w:type="dxa"/>
              </w:tcPr>
              <w:p w:rsidR="00C34494" w:rsidRPr="00C34494" w:rsidRDefault="003C3435" w:rsidP="00203B2E">
                <w:pPr>
                  <w:rPr>
                    <w:sz w:val="36"/>
                    <w:szCs w:val="36"/>
                  </w:rPr>
                </w:pPr>
                <w:r>
                  <w:rPr>
                    <w:sz w:val="36"/>
                    <w:szCs w:val="36"/>
                  </w:rPr>
                  <w:t>12</w:t>
                </w:r>
                <w:r w:rsidRPr="003C3435">
                  <w:rPr>
                    <w:sz w:val="36"/>
                    <w:szCs w:val="36"/>
                    <w:vertAlign w:val="superscript"/>
                  </w:rPr>
                  <w:t>th</w:t>
                </w:r>
                <w:r>
                  <w:rPr>
                    <w:sz w:val="36"/>
                    <w:szCs w:val="36"/>
                  </w:rPr>
                  <w:t xml:space="preserve"> May 2025</w:t>
                </w:r>
              </w:p>
            </w:tc>
            <w:tc>
              <w:tcPr>
                <w:tcW w:w="1611" w:type="dxa"/>
              </w:tcPr>
              <w:p w:rsidR="00C34494" w:rsidRPr="00C34494" w:rsidRDefault="003C3435" w:rsidP="00203B2E">
                <w:pPr>
                  <w:rPr>
                    <w:sz w:val="36"/>
                    <w:szCs w:val="36"/>
                  </w:rPr>
                </w:pPr>
                <w:r>
                  <w:rPr>
                    <w:sz w:val="36"/>
                    <w:szCs w:val="36"/>
                  </w:rPr>
                  <w:t>9.00am-12.00pm</w:t>
                </w:r>
              </w:p>
            </w:tc>
          </w:tr>
          <w:tr w:rsidR="00C34494" w:rsidTr="00B31201">
            <w:tc>
              <w:tcPr>
                <w:tcW w:w="4235" w:type="dxa"/>
              </w:tcPr>
              <w:p w:rsidR="00C34494" w:rsidRPr="00C34494" w:rsidRDefault="003C3435" w:rsidP="00203B2E">
                <w:pPr>
                  <w:jc w:val="center"/>
                  <w:rPr>
                    <w:b/>
                    <w:sz w:val="36"/>
                    <w:szCs w:val="36"/>
                  </w:rPr>
                </w:pPr>
                <w:r>
                  <w:rPr>
                    <w:b/>
                    <w:sz w:val="36"/>
                    <w:szCs w:val="36"/>
                  </w:rPr>
                  <w:t>Year 3 at London Zoo</w:t>
                </w:r>
              </w:p>
            </w:tc>
            <w:tc>
              <w:tcPr>
                <w:tcW w:w="3170" w:type="dxa"/>
              </w:tcPr>
              <w:p w:rsidR="00C34494" w:rsidRPr="00C34494" w:rsidRDefault="003C3435" w:rsidP="00203B2E">
                <w:pPr>
                  <w:rPr>
                    <w:sz w:val="36"/>
                    <w:szCs w:val="36"/>
                  </w:rPr>
                </w:pPr>
                <w:r>
                  <w:rPr>
                    <w:sz w:val="36"/>
                    <w:szCs w:val="36"/>
                  </w:rPr>
                  <w:t>13</w:t>
                </w:r>
                <w:r w:rsidRPr="003C3435">
                  <w:rPr>
                    <w:sz w:val="36"/>
                    <w:szCs w:val="36"/>
                    <w:vertAlign w:val="superscript"/>
                  </w:rPr>
                  <w:t>th</w:t>
                </w:r>
                <w:r>
                  <w:rPr>
                    <w:sz w:val="36"/>
                    <w:szCs w:val="36"/>
                  </w:rPr>
                  <w:t xml:space="preserve"> May 2025</w:t>
                </w:r>
              </w:p>
            </w:tc>
            <w:tc>
              <w:tcPr>
                <w:tcW w:w="1611" w:type="dxa"/>
              </w:tcPr>
              <w:p w:rsidR="00C34494" w:rsidRPr="00C34494" w:rsidRDefault="003C3435" w:rsidP="00203B2E">
                <w:pPr>
                  <w:rPr>
                    <w:sz w:val="36"/>
                    <w:szCs w:val="36"/>
                  </w:rPr>
                </w:pPr>
                <w:r>
                  <w:rPr>
                    <w:sz w:val="36"/>
                    <w:szCs w:val="36"/>
                  </w:rPr>
                  <w:t>All day</w:t>
                </w:r>
              </w:p>
            </w:tc>
          </w:tr>
          <w:tr w:rsidR="00C34494" w:rsidTr="00B31201">
            <w:tc>
              <w:tcPr>
                <w:tcW w:w="4235" w:type="dxa"/>
              </w:tcPr>
              <w:p w:rsidR="00C34494" w:rsidRPr="00C34494" w:rsidRDefault="00C34494" w:rsidP="00203B2E">
                <w:pPr>
                  <w:jc w:val="center"/>
                  <w:rPr>
                    <w:b/>
                    <w:sz w:val="36"/>
                    <w:szCs w:val="36"/>
                  </w:rPr>
                </w:pPr>
                <w:r w:rsidRPr="00C34494">
                  <w:rPr>
                    <w:b/>
                    <w:sz w:val="36"/>
                    <w:szCs w:val="36"/>
                  </w:rPr>
                  <w:t>Year 6 SATs week</w:t>
                </w:r>
              </w:p>
            </w:tc>
            <w:tc>
              <w:tcPr>
                <w:tcW w:w="3170" w:type="dxa"/>
              </w:tcPr>
              <w:p w:rsidR="00C34494" w:rsidRPr="00C34494" w:rsidRDefault="00C34494" w:rsidP="00203B2E">
                <w:pPr>
                  <w:rPr>
                    <w:sz w:val="36"/>
                    <w:szCs w:val="36"/>
                  </w:rPr>
                </w:pPr>
                <w:r w:rsidRPr="00C34494">
                  <w:rPr>
                    <w:sz w:val="36"/>
                    <w:szCs w:val="36"/>
                  </w:rPr>
                  <w:t>12</w:t>
                </w:r>
                <w:r w:rsidRPr="00C34494">
                  <w:rPr>
                    <w:sz w:val="36"/>
                    <w:szCs w:val="36"/>
                    <w:vertAlign w:val="superscript"/>
                  </w:rPr>
                  <w:t>th</w:t>
                </w:r>
                <w:r w:rsidRPr="00C34494">
                  <w:rPr>
                    <w:sz w:val="36"/>
                    <w:szCs w:val="36"/>
                  </w:rPr>
                  <w:t xml:space="preserve"> May-16</w:t>
                </w:r>
                <w:r w:rsidRPr="00C34494">
                  <w:rPr>
                    <w:sz w:val="36"/>
                    <w:szCs w:val="36"/>
                    <w:vertAlign w:val="superscript"/>
                  </w:rPr>
                  <w:t>th</w:t>
                </w:r>
                <w:r w:rsidRPr="00C34494">
                  <w:rPr>
                    <w:sz w:val="36"/>
                    <w:szCs w:val="36"/>
                  </w:rPr>
                  <w:t xml:space="preserve"> May 2025</w:t>
                </w:r>
              </w:p>
            </w:tc>
            <w:tc>
              <w:tcPr>
                <w:tcW w:w="1611" w:type="dxa"/>
              </w:tcPr>
              <w:p w:rsidR="00C34494" w:rsidRPr="00C34494" w:rsidRDefault="00C34494" w:rsidP="00203B2E">
                <w:pPr>
                  <w:rPr>
                    <w:sz w:val="36"/>
                    <w:szCs w:val="36"/>
                  </w:rPr>
                </w:pPr>
                <w:r w:rsidRPr="00C34494">
                  <w:rPr>
                    <w:sz w:val="36"/>
                    <w:szCs w:val="36"/>
                  </w:rPr>
                  <w:t>Mornings</w:t>
                </w:r>
              </w:p>
              <w:p w:rsidR="00C34494" w:rsidRPr="00C34494" w:rsidRDefault="00C34494" w:rsidP="00203B2E">
                <w:pPr>
                  <w:rPr>
                    <w:sz w:val="36"/>
                    <w:szCs w:val="36"/>
                  </w:rPr>
                </w:pPr>
              </w:p>
            </w:tc>
          </w:tr>
          <w:tr w:rsidR="00C34494" w:rsidTr="00B31201">
            <w:tc>
              <w:tcPr>
                <w:tcW w:w="4235" w:type="dxa"/>
              </w:tcPr>
              <w:p w:rsidR="00C34494" w:rsidRPr="00C34494" w:rsidRDefault="00C34494" w:rsidP="00203B2E">
                <w:pPr>
                  <w:jc w:val="center"/>
                  <w:rPr>
                    <w:b/>
                    <w:sz w:val="36"/>
                    <w:szCs w:val="36"/>
                  </w:rPr>
                </w:pPr>
                <w:r w:rsidRPr="00C34494">
                  <w:rPr>
                    <w:b/>
                    <w:sz w:val="36"/>
                    <w:szCs w:val="36"/>
                  </w:rPr>
                  <w:t>Walk to School week</w:t>
                </w:r>
              </w:p>
            </w:tc>
            <w:tc>
              <w:tcPr>
                <w:tcW w:w="3170" w:type="dxa"/>
              </w:tcPr>
              <w:p w:rsidR="00C34494" w:rsidRPr="00C34494" w:rsidRDefault="00C34494" w:rsidP="00203B2E">
                <w:pPr>
                  <w:rPr>
                    <w:sz w:val="36"/>
                    <w:szCs w:val="36"/>
                  </w:rPr>
                </w:pPr>
                <w:r w:rsidRPr="00C34494">
                  <w:rPr>
                    <w:sz w:val="36"/>
                    <w:szCs w:val="36"/>
                  </w:rPr>
                  <w:t>19</w:t>
                </w:r>
                <w:r w:rsidRPr="00C34494">
                  <w:rPr>
                    <w:sz w:val="36"/>
                    <w:szCs w:val="36"/>
                    <w:vertAlign w:val="superscript"/>
                  </w:rPr>
                  <w:t>th</w:t>
                </w:r>
                <w:r w:rsidRPr="00C34494">
                  <w:rPr>
                    <w:sz w:val="36"/>
                    <w:szCs w:val="36"/>
                  </w:rPr>
                  <w:t xml:space="preserve"> May-23</w:t>
                </w:r>
                <w:r w:rsidRPr="00C34494">
                  <w:rPr>
                    <w:sz w:val="36"/>
                    <w:szCs w:val="36"/>
                    <w:vertAlign w:val="superscript"/>
                  </w:rPr>
                  <w:t>rd</w:t>
                </w:r>
                <w:r w:rsidRPr="00C34494">
                  <w:rPr>
                    <w:sz w:val="36"/>
                    <w:szCs w:val="36"/>
                  </w:rPr>
                  <w:t xml:space="preserve"> May 2025</w:t>
                </w:r>
              </w:p>
              <w:p w:rsidR="00C34494" w:rsidRPr="00C34494" w:rsidRDefault="00C34494" w:rsidP="00203B2E">
                <w:pPr>
                  <w:rPr>
                    <w:sz w:val="36"/>
                    <w:szCs w:val="36"/>
                  </w:rPr>
                </w:pPr>
              </w:p>
            </w:tc>
            <w:tc>
              <w:tcPr>
                <w:tcW w:w="1611" w:type="dxa"/>
              </w:tcPr>
              <w:p w:rsidR="00C34494" w:rsidRPr="00C34494" w:rsidRDefault="00C34494" w:rsidP="00203B2E">
                <w:pPr>
                  <w:rPr>
                    <w:sz w:val="36"/>
                    <w:szCs w:val="36"/>
                  </w:rPr>
                </w:pPr>
                <w:r w:rsidRPr="00C34494">
                  <w:rPr>
                    <w:sz w:val="36"/>
                    <w:szCs w:val="36"/>
                  </w:rPr>
                  <w:t>Mornings</w:t>
                </w:r>
              </w:p>
            </w:tc>
          </w:tr>
          <w:tr w:rsidR="00C34494" w:rsidTr="00B31201">
            <w:tc>
              <w:tcPr>
                <w:tcW w:w="4235" w:type="dxa"/>
                <w:shd w:val="clear" w:color="auto" w:fill="auto"/>
              </w:tcPr>
              <w:p w:rsidR="00C34494" w:rsidRPr="00C34494" w:rsidRDefault="00C34494" w:rsidP="00203B2E">
                <w:pPr>
                  <w:jc w:val="center"/>
                  <w:rPr>
                    <w:b/>
                    <w:sz w:val="36"/>
                    <w:szCs w:val="36"/>
                  </w:rPr>
                </w:pPr>
                <w:r w:rsidRPr="00C34494">
                  <w:rPr>
                    <w:b/>
                    <w:sz w:val="36"/>
                    <w:szCs w:val="36"/>
                  </w:rPr>
                  <w:t>Induction day for new Reception Parents</w:t>
                </w:r>
              </w:p>
            </w:tc>
            <w:tc>
              <w:tcPr>
                <w:tcW w:w="3170" w:type="dxa"/>
                <w:shd w:val="clear" w:color="auto" w:fill="auto"/>
              </w:tcPr>
              <w:p w:rsidR="00C34494" w:rsidRPr="00C34494" w:rsidRDefault="00C34494" w:rsidP="00203B2E">
                <w:pPr>
                  <w:rPr>
                    <w:sz w:val="36"/>
                    <w:szCs w:val="36"/>
                  </w:rPr>
                </w:pPr>
                <w:r w:rsidRPr="00C34494">
                  <w:rPr>
                    <w:sz w:val="36"/>
                    <w:szCs w:val="36"/>
                  </w:rPr>
                  <w:t>20</w:t>
                </w:r>
                <w:r w:rsidRPr="00C34494">
                  <w:rPr>
                    <w:sz w:val="36"/>
                    <w:szCs w:val="36"/>
                    <w:vertAlign w:val="superscript"/>
                  </w:rPr>
                  <w:t>th</w:t>
                </w:r>
                <w:r w:rsidRPr="00C34494">
                  <w:rPr>
                    <w:sz w:val="36"/>
                    <w:szCs w:val="36"/>
                  </w:rPr>
                  <w:t xml:space="preserve"> May 2025</w:t>
                </w:r>
              </w:p>
            </w:tc>
            <w:tc>
              <w:tcPr>
                <w:tcW w:w="1611" w:type="dxa"/>
                <w:shd w:val="clear" w:color="auto" w:fill="auto"/>
              </w:tcPr>
              <w:p w:rsidR="00C34494" w:rsidRPr="00C34494" w:rsidRDefault="00C34494" w:rsidP="00203B2E">
                <w:pPr>
                  <w:rPr>
                    <w:sz w:val="36"/>
                    <w:szCs w:val="36"/>
                  </w:rPr>
                </w:pPr>
                <w:r w:rsidRPr="00C34494">
                  <w:rPr>
                    <w:sz w:val="36"/>
                    <w:szCs w:val="36"/>
                  </w:rPr>
                  <w:t>Morning</w:t>
                </w:r>
              </w:p>
              <w:p w:rsidR="00C34494" w:rsidRPr="00C34494" w:rsidRDefault="00C34494" w:rsidP="00203B2E">
                <w:pPr>
                  <w:rPr>
                    <w:sz w:val="36"/>
                    <w:szCs w:val="36"/>
                  </w:rPr>
                </w:pPr>
              </w:p>
            </w:tc>
          </w:tr>
          <w:tr w:rsidR="00C34494" w:rsidTr="00B31201">
            <w:tc>
              <w:tcPr>
                <w:tcW w:w="4235" w:type="dxa"/>
                <w:shd w:val="clear" w:color="auto" w:fill="BDD6EE" w:themeFill="accent1" w:themeFillTint="66"/>
              </w:tcPr>
              <w:p w:rsidR="00C34494" w:rsidRDefault="00C34494" w:rsidP="00203B2E">
                <w:pPr>
                  <w:rPr>
                    <w:b/>
                    <w:sz w:val="36"/>
                    <w:szCs w:val="36"/>
                  </w:rPr>
                </w:pPr>
                <w:r w:rsidRPr="00C34494">
                  <w:rPr>
                    <w:b/>
                    <w:sz w:val="36"/>
                    <w:szCs w:val="36"/>
                  </w:rPr>
                  <w:t>Half Term</w:t>
                </w:r>
              </w:p>
              <w:p w:rsidR="00C34494" w:rsidRPr="00C34494" w:rsidRDefault="00C34494" w:rsidP="00203B2E">
                <w:pPr>
                  <w:rPr>
                    <w:b/>
                    <w:sz w:val="36"/>
                    <w:szCs w:val="36"/>
                  </w:rPr>
                </w:pPr>
              </w:p>
            </w:tc>
            <w:tc>
              <w:tcPr>
                <w:tcW w:w="3170" w:type="dxa"/>
                <w:shd w:val="clear" w:color="auto" w:fill="BDD6EE" w:themeFill="accent1" w:themeFillTint="66"/>
              </w:tcPr>
              <w:p w:rsidR="00C34494" w:rsidRPr="00C34494" w:rsidRDefault="00C34494" w:rsidP="00203B2E">
                <w:pPr>
                  <w:rPr>
                    <w:sz w:val="36"/>
                    <w:szCs w:val="36"/>
                  </w:rPr>
                </w:pPr>
                <w:r w:rsidRPr="00C34494">
                  <w:rPr>
                    <w:sz w:val="36"/>
                    <w:szCs w:val="36"/>
                  </w:rPr>
                  <w:t>26</w:t>
                </w:r>
                <w:r w:rsidRPr="00C34494">
                  <w:rPr>
                    <w:sz w:val="36"/>
                    <w:szCs w:val="36"/>
                    <w:vertAlign w:val="superscript"/>
                  </w:rPr>
                  <w:t>th</w:t>
                </w:r>
                <w:r w:rsidRPr="00C34494">
                  <w:rPr>
                    <w:sz w:val="36"/>
                    <w:szCs w:val="36"/>
                  </w:rPr>
                  <w:t>-30</w:t>
                </w:r>
                <w:r w:rsidRPr="00C34494">
                  <w:rPr>
                    <w:sz w:val="36"/>
                    <w:szCs w:val="36"/>
                    <w:vertAlign w:val="superscript"/>
                  </w:rPr>
                  <w:t>th</w:t>
                </w:r>
                <w:r w:rsidRPr="00C34494">
                  <w:rPr>
                    <w:sz w:val="36"/>
                    <w:szCs w:val="36"/>
                  </w:rPr>
                  <w:t xml:space="preserve"> May 2025</w:t>
                </w:r>
              </w:p>
            </w:tc>
            <w:tc>
              <w:tcPr>
                <w:tcW w:w="1611" w:type="dxa"/>
                <w:shd w:val="clear" w:color="auto" w:fill="BDD6EE" w:themeFill="accent1" w:themeFillTint="66"/>
              </w:tcPr>
              <w:p w:rsidR="00C34494" w:rsidRPr="00C34494" w:rsidRDefault="00C34494" w:rsidP="00203B2E">
                <w:pPr>
                  <w:rPr>
                    <w:sz w:val="36"/>
                    <w:szCs w:val="36"/>
                  </w:rPr>
                </w:pPr>
              </w:p>
            </w:tc>
          </w:tr>
        </w:tbl>
        <w:p w:rsidR="00E9694E" w:rsidRPr="00E9694E" w:rsidRDefault="00E9694E" w:rsidP="00E9694E">
          <w:pPr>
            <w:widowControl w:val="0"/>
            <w:jc w:val="center"/>
            <w:rPr>
              <w:rFonts w:asciiTheme="majorHAnsi" w:hAnsiTheme="majorHAnsi" w:cstheme="majorHAnsi"/>
              <w:b/>
              <w:sz w:val="32"/>
              <w:szCs w:val="32"/>
            </w:rPr>
          </w:pPr>
        </w:p>
        <w:p w:rsidR="00513A3C" w:rsidRDefault="005E0B2D" w:rsidP="00513A3C">
          <w:pPr>
            <w:rPr>
              <w:rFonts w:ascii="Calibri" w:eastAsia="Times New Roman" w:hAnsi="Calibri" w:cs="Calibri"/>
              <w:color w:val="000000"/>
            </w:rPr>
          </w:pPr>
          <w:r w:rsidRPr="001021C6">
            <w:rPr>
              <w:b/>
              <w:noProof/>
              <w:sz w:val="56"/>
              <w:szCs w:val="56"/>
              <w:lang w:eastAsia="en-GB"/>
            </w:rPr>
            <w:lastRenderedPageBreak/>
            <mc:AlternateContent>
              <mc:Choice Requires="wps">
                <w:drawing>
                  <wp:anchor distT="91440" distB="91440" distL="137160" distR="137160" simplePos="0" relativeHeight="251746304" behindDoc="0" locked="0" layoutInCell="0" allowOverlap="1" wp14:anchorId="41DBF366" wp14:editId="2E155A9C">
                    <wp:simplePos x="0" y="0"/>
                    <wp:positionH relativeFrom="margin">
                      <wp:align>left</wp:align>
                    </wp:positionH>
                    <wp:positionV relativeFrom="margin">
                      <wp:align>bottom</wp:align>
                    </wp:positionV>
                    <wp:extent cx="8744585" cy="5434965"/>
                    <wp:effectExtent l="0" t="2540" r="15875" b="15875"/>
                    <wp:wrapSquare wrapText="bothSides"/>
                    <wp:docPr id="306"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744585" cy="5434965"/>
                            </a:xfrm>
                            <a:prstGeom prst="roundRect">
                              <a:avLst>
                                <a:gd name="adj" fmla="val 13032"/>
                              </a:avLst>
                            </a:prstGeom>
                            <a:ln/>
                            <a:extLst/>
                          </wps:spPr>
                          <wps:style>
                            <a:lnRef idx="1">
                              <a:schemeClr val="accent4"/>
                            </a:lnRef>
                            <a:fillRef idx="3">
                              <a:schemeClr val="accent4"/>
                            </a:fillRef>
                            <a:effectRef idx="2">
                              <a:schemeClr val="accent4"/>
                            </a:effectRef>
                            <a:fontRef idx="minor">
                              <a:schemeClr val="lt1"/>
                            </a:fontRef>
                          </wps:style>
                          <wps:txbx>
                            <w:txbxContent>
                              <w:p w:rsidR="0067785D" w:rsidRPr="000C0E2E" w:rsidRDefault="0067785D" w:rsidP="00F33EAF">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78"/>
                                  <w:gridCol w:w="2578"/>
                                  <w:gridCol w:w="2585"/>
                                </w:tblGrid>
                                <w:tr w:rsidR="0067785D" w:rsidTr="001655CB">
                                  <w:tc>
                                    <w:tcPr>
                                      <w:tcW w:w="2585"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rsidR="0067785D" w:rsidRDefault="0067785D" w:rsidP="00F33EAF">
                                      <w:pPr>
                                        <w:jc w:val="cente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rsidR="0067785D" w:rsidRDefault="0067785D" w:rsidP="00F33EAF">
                                      <w:pPr>
                                        <w:jc w:val="cente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rsidR="0067785D" w:rsidRDefault="0067785D" w:rsidP="001655CB">
                                      <w:pP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rsidR="0067785D" w:rsidRDefault="0067785D" w:rsidP="00F33EAF">
                                <w:pPr>
                                  <w:jc w:val="center"/>
                                  <w:rPr>
                                    <w:rFonts w:ascii="Arial" w:eastAsiaTheme="majorEastAsia" w:hAnsi="Arial" w:cs="Arial"/>
                                    <w:b/>
                                    <w:i/>
                                    <w:iCs/>
                                    <w:color w:val="FFFFFF" w:themeColor="background1"/>
                                    <w:sz w:val="32"/>
                                    <w:szCs w:val="32"/>
                                  </w:rPr>
                                </w:pPr>
                              </w:p>
                              <w:p w:rsidR="0067785D" w:rsidRPr="000C0E2E" w:rsidRDefault="0067785D"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Albanian</w:t>
                                </w:r>
                              </w:p>
                              <w:p w:rsidR="0067785D" w:rsidRPr="000C0E2E"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Hello -Ckemi</w:t>
                                </w:r>
                              </w:p>
                              <w:p w:rsidR="0067785D" w:rsidRDefault="0067785D" w:rsidP="00F33EAF">
                                <w:pPr>
                                  <w:jc w:val="center"/>
                                  <w:rPr>
                                    <w:rFonts w:asciiTheme="majorHAnsi" w:eastAsiaTheme="majorEastAsia" w:hAnsiTheme="majorHAnsi" w:cstheme="majorBidi"/>
                                    <w:i/>
                                    <w:iCs/>
                                    <w:color w:val="FFFFFF" w:themeColor="background1"/>
                                    <w:sz w:val="28"/>
                                    <w:szCs w:val="28"/>
                                  </w:rPr>
                                </w:pPr>
                                <w:r>
                                  <w:rPr>
                                    <w:rFonts w:ascii="Arial" w:eastAsiaTheme="majorEastAsia" w:hAnsi="Arial" w:cs="Arial"/>
                                    <w:b/>
                                    <w:i/>
                                    <w:iCs/>
                                    <w:noProof/>
                                    <w:color w:val="FFFFFF" w:themeColor="background1"/>
                                    <w:sz w:val="32"/>
                                    <w:szCs w:val="32"/>
                                    <w:lang w:eastAsia="en-GB"/>
                                  </w:rPr>
                                  <w:drawing>
                                    <wp:inline distT="0" distB="0" distL="0" distR="0" wp14:anchorId="21C7EAFB" wp14:editId="0D8E6219">
                                      <wp:extent cx="2762250" cy="1524000"/>
                                      <wp:effectExtent l="0" t="0" r="0" b="0"/>
                                      <wp:docPr id="8" name="Picture 8" descr="C:\Users\msparson\AppData\Local\Microsoft\Windows\INetCache\Content.MSO\BAA337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sparson\AppData\Local\Microsoft\Windows\INetCache\Content.MSO\BAA337A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0" cy="1524000"/>
                                              </a:xfrm>
                                              <a:prstGeom prst="rect">
                                                <a:avLst/>
                                              </a:prstGeom>
                                              <a:noFill/>
                                              <a:ln>
                                                <a:noFill/>
                                              </a:ln>
                                            </pic:spPr>
                                          </pic:pic>
                                        </a:graphicData>
                                      </a:graphic>
                                    </wp:inline>
                                  </w:drawing>
                                </w:r>
                              </w:p>
                              <w:p w:rsidR="0067785D" w:rsidRDefault="0067785D"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‘Responsibility’ </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Meaning –State of being accountable.</w:t>
                                </w:r>
                              </w:p>
                              <w:p w:rsidR="0067785D" w:rsidRDefault="0067785D" w:rsidP="005E0B2D">
                                <w:pPr>
                                  <w:jc w:val="center"/>
                                  <w:rPr>
                                    <w:rFonts w:ascii="Arial" w:eastAsiaTheme="majorEastAsia" w:hAnsi="Arial" w:cs="Arial"/>
                                    <w:b/>
                                    <w:i/>
                                    <w:iCs/>
                                    <w:color w:val="FFFFFF" w:themeColor="background1"/>
                                    <w:sz w:val="32"/>
                                    <w:szCs w:val="32"/>
                                    <w:u w:val="single"/>
                                  </w:rPr>
                                </w:pPr>
                              </w:p>
                              <w:p w:rsidR="0067785D" w:rsidRDefault="0067785D"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28288837" wp14:editId="7351E1E0">
                                      <wp:extent cx="1781175" cy="866775"/>
                                      <wp:effectExtent l="0" t="0" r="9525" b="9525"/>
                                      <wp:docPr id="4" name="Picture 4"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rsidR="0067785D" w:rsidRDefault="0067785D"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Article 12</w:t>
                                </w:r>
                              </w:p>
                              <w:p w:rsidR="0067785D" w:rsidRPr="000C0E2E"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‘E</w:t>
                                </w:r>
                                <w:r w:rsidRPr="00476FF4">
                                  <w:rPr>
                                    <w:rFonts w:ascii="Arial" w:eastAsiaTheme="majorEastAsia" w:hAnsi="Arial" w:cs="Arial"/>
                                    <w:b/>
                                    <w:i/>
                                    <w:iCs/>
                                    <w:color w:val="FFFFFF" w:themeColor="background1"/>
                                    <w:sz w:val="32"/>
                                    <w:szCs w:val="32"/>
                                  </w:rPr>
                                  <w:t>very child has the right to express their views, feelings and wishes in all matters affecting them, and to have their views considered and taken seriously</w:t>
                                </w:r>
                                <w:r>
                                  <w:rPr>
                                    <w:rFonts w:ascii="Arial" w:eastAsiaTheme="majorEastAsia" w:hAnsi="Arial" w:cs="Arial"/>
                                    <w:b/>
                                    <w:i/>
                                    <w:iCs/>
                                    <w:color w:val="FFFFFF" w:themeColor="background1"/>
                                    <w:sz w:val="32"/>
                                    <w:szCs w:val="32"/>
                                  </w:rPr>
                                  <w:t>’</w:t>
                                </w:r>
                                <w:r w:rsidRPr="00476FF4">
                                  <w:rPr>
                                    <w:rFonts w:ascii="Arial" w:eastAsiaTheme="majorEastAsia" w:hAnsi="Arial" w:cs="Arial"/>
                                    <w:b/>
                                    <w:i/>
                                    <w:iCs/>
                                    <w:color w:val="FFFFFF" w:themeColor="background1"/>
                                    <w:sz w:val="32"/>
                                    <w:szCs w:val="32"/>
                                  </w:rPr>
                                  <w:t>.</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1DBF366" id="AutoShape 2" o:spid="_x0000_s1026" style="position:absolute;margin-left:0;margin-top:0;width:688.55pt;height:427.95pt;rotation:90;z-index:251746304;visibility:visible;mso-wrap-style:square;mso-width-percent:0;mso-height-percent:0;mso-wrap-distance-left:10.8pt;mso-wrap-distance-top:7.2pt;mso-wrap-distance-right:10.8pt;mso-wrap-distance-bottom:7.2pt;mso-position-horizontal:left;mso-position-horizontal-relative:margin;mso-position-vertical:bottom;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" o:allowincell="f" fillcolor="#ffc310 [3031]" strokecolor="#ffc000 [3207]" strokeweight=".5pt">
                    <v:fill color2="#fcbd00 [3175]" rotate="t" colors="0 #ffc746;.5 #ffc600;1 #e5b600" focus="100%" type="gradient">
                      <o:fill v:ext="view" type="gradientUnscaled"/>
                    </v:fill>
                    <v:stroke joinstyle="miter"/>
                    <v:textbox>
                      <w:txbxContent>
                        <w:p w:rsidR="0067785D" w:rsidRPr="000C0E2E" w:rsidRDefault="0067785D" w:rsidP="00F33EAF">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Mayville Virtues</w:t>
                          </w:r>
                        </w:p>
                        <w:tbl>
                          <w:tblPr>
                            <w:tblStyle w:val="TableGrid"/>
                            <w:tblW w:w="0" w:type="auto"/>
                            <w:tblLook w:val="04A0" w:firstRow="1" w:lastRow="0" w:firstColumn="1" w:lastColumn="0" w:noHBand="0" w:noVBand="1"/>
                          </w:tblPr>
                          <w:tblGrid>
                            <w:gridCol w:w="2578"/>
                            <w:gridCol w:w="2578"/>
                            <w:gridCol w:w="2585"/>
                          </w:tblGrid>
                          <w:tr w:rsidR="0067785D" w:rsidTr="001655CB">
                            <w:tc>
                              <w:tcPr>
                                <w:tcW w:w="2585"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Autumn</w:t>
                                </w:r>
                              </w:p>
                              <w:p w:rsidR="0067785D" w:rsidRDefault="0067785D" w:rsidP="00F33EAF">
                                <w:pPr>
                                  <w:jc w:val="cente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Kindness</w:t>
                                </w:r>
                              </w:p>
                            </w:tc>
                            <w:tc>
                              <w:tcPr>
                                <w:tcW w:w="2585"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Spring</w:t>
                                </w:r>
                              </w:p>
                              <w:p w:rsidR="0067785D" w:rsidRDefault="0067785D" w:rsidP="00F33EAF">
                                <w:pPr>
                                  <w:jc w:val="cente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Respect</w:t>
                                </w:r>
                              </w:p>
                            </w:tc>
                            <w:tc>
                              <w:tcPr>
                                <w:tcW w:w="2586" w:type="dxa"/>
                              </w:tcPr>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Summer</w:t>
                                </w:r>
                              </w:p>
                              <w:p w:rsidR="0067785D" w:rsidRDefault="0067785D" w:rsidP="001655CB">
                                <w:pPr>
                                  <w:rPr>
                                    <w:rFonts w:ascii="Arial" w:eastAsiaTheme="majorEastAsia" w:hAnsi="Arial" w:cs="Arial"/>
                                    <w:b/>
                                    <w:i/>
                                    <w:iCs/>
                                    <w:color w:val="FFFFFF" w:themeColor="background1"/>
                                    <w:sz w:val="32"/>
                                    <w:szCs w:val="32"/>
                                  </w:rPr>
                                </w:pP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Determination</w:t>
                                </w:r>
                              </w:p>
                            </w:tc>
                          </w:tr>
                        </w:tbl>
                        <w:p w:rsidR="0067785D" w:rsidRDefault="0067785D" w:rsidP="00F33EAF">
                          <w:pPr>
                            <w:jc w:val="center"/>
                            <w:rPr>
                              <w:rFonts w:ascii="Arial" w:eastAsiaTheme="majorEastAsia" w:hAnsi="Arial" w:cs="Arial"/>
                              <w:b/>
                              <w:i/>
                              <w:iCs/>
                              <w:color w:val="FFFFFF" w:themeColor="background1"/>
                              <w:sz w:val="32"/>
                              <w:szCs w:val="32"/>
                            </w:rPr>
                          </w:pPr>
                        </w:p>
                        <w:p w:rsidR="0067785D" w:rsidRPr="000C0E2E" w:rsidRDefault="0067785D" w:rsidP="001420B0">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Language of the Month</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Albanian</w:t>
                          </w:r>
                        </w:p>
                        <w:p w:rsidR="0067785D" w:rsidRPr="000C0E2E"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Hello -Ckemi</w:t>
                          </w:r>
                        </w:p>
                        <w:p w:rsidR="0067785D" w:rsidRDefault="0067785D" w:rsidP="00F33EAF">
                          <w:pPr>
                            <w:jc w:val="center"/>
                            <w:rPr>
                              <w:rFonts w:asciiTheme="majorHAnsi" w:eastAsiaTheme="majorEastAsia" w:hAnsiTheme="majorHAnsi" w:cstheme="majorBidi"/>
                              <w:i/>
                              <w:iCs/>
                              <w:color w:val="FFFFFF" w:themeColor="background1"/>
                              <w:sz w:val="28"/>
                              <w:szCs w:val="28"/>
                            </w:rPr>
                          </w:pPr>
                          <w:r>
                            <w:rPr>
                              <w:rFonts w:ascii="Arial" w:eastAsiaTheme="majorEastAsia" w:hAnsi="Arial" w:cs="Arial"/>
                              <w:b/>
                              <w:i/>
                              <w:iCs/>
                              <w:noProof/>
                              <w:color w:val="FFFFFF" w:themeColor="background1"/>
                              <w:sz w:val="32"/>
                              <w:szCs w:val="32"/>
                              <w:lang w:eastAsia="en-GB"/>
                            </w:rPr>
                            <w:drawing>
                              <wp:inline distT="0" distB="0" distL="0" distR="0" wp14:anchorId="21C7EAFB" wp14:editId="0D8E6219">
                                <wp:extent cx="2762250" cy="1524000"/>
                                <wp:effectExtent l="0" t="0" r="0" b="0"/>
                                <wp:docPr id="8" name="Picture 8" descr="C:\Users\msparson\AppData\Local\Microsoft\Windows\INetCache\Content.MSO\BAA337A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sparson\AppData\Local\Microsoft\Windows\INetCache\Content.MSO\BAA337A6.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62250" cy="1524000"/>
                                        </a:xfrm>
                                        <a:prstGeom prst="rect">
                                          <a:avLst/>
                                        </a:prstGeom>
                                        <a:noFill/>
                                        <a:ln>
                                          <a:noFill/>
                                        </a:ln>
                                      </pic:spPr>
                                    </pic:pic>
                                  </a:graphicData>
                                </a:graphic>
                              </wp:inline>
                            </w:drawing>
                          </w:r>
                        </w:p>
                        <w:p w:rsidR="0067785D" w:rsidRDefault="0067785D"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Word of the Month</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 xml:space="preserve">‘Responsibility’ </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Meaning –State of being accountable.</w:t>
                          </w:r>
                        </w:p>
                        <w:p w:rsidR="0067785D" w:rsidRDefault="0067785D" w:rsidP="005E0B2D">
                          <w:pPr>
                            <w:jc w:val="center"/>
                            <w:rPr>
                              <w:rFonts w:ascii="Arial" w:eastAsiaTheme="majorEastAsia" w:hAnsi="Arial" w:cs="Arial"/>
                              <w:b/>
                              <w:i/>
                              <w:iCs/>
                              <w:color w:val="FFFFFF" w:themeColor="background1"/>
                              <w:sz w:val="32"/>
                              <w:szCs w:val="32"/>
                              <w:u w:val="single"/>
                            </w:rPr>
                          </w:pPr>
                        </w:p>
                        <w:p w:rsidR="0067785D" w:rsidRDefault="0067785D" w:rsidP="005E0B2D">
                          <w:pPr>
                            <w:jc w:val="center"/>
                            <w:rPr>
                              <w:rFonts w:ascii="Arial" w:eastAsiaTheme="majorEastAsia" w:hAnsi="Arial" w:cs="Arial"/>
                              <w:b/>
                              <w:i/>
                              <w:iCs/>
                              <w:color w:val="FFFFFF" w:themeColor="background1"/>
                              <w:sz w:val="32"/>
                              <w:szCs w:val="32"/>
                              <w:u w:val="single"/>
                            </w:rPr>
                          </w:pPr>
                          <w:r>
                            <w:rPr>
                              <w:noProof/>
                              <w:lang w:eastAsia="en-GB"/>
                            </w:rPr>
                            <w:drawing>
                              <wp:inline distT="0" distB="0" distL="0" distR="0" wp14:anchorId="28288837" wp14:editId="7351E1E0">
                                <wp:extent cx="1781175" cy="866775"/>
                                <wp:effectExtent l="0" t="0" r="9525" b="9525"/>
                                <wp:docPr id="4" name="Picture 4" descr="Rights Respecting School - Escomb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ights Respecting School - Escomb Primary Sch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866775"/>
                                        </a:xfrm>
                                        <a:prstGeom prst="rect">
                                          <a:avLst/>
                                        </a:prstGeom>
                                        <a:noFill/>
                                        <a:ln>
                                          <a:noFill/>
                                        </a:ln>
                                      </pic:spPr>
                                    </pic:pic>
                                  </a:graphicData>
                                </a:graphic>
                              </wp:inline>
                            </w:drawing>
                          </w:r>
                        </w:p>
                        <w:p w:rsidR="0067785D" w:rsidRDefault="0067785D" w:rsidP="005E0B2D">
                          <w:pPr>
                            <w:jc w:val="center"/>
                            <w:rPr>
                              <w:rFonts w:ascii="Arial" w:eastAsiaTheme="majorEastAsia" w:hAnsi="Arial" w:cs="Arial"/>
                              <w:b/>
                              <w:i/>
                              <w:iCs/>
                              <w:color w:val="FFFFFF" w:themeColor="background1"/>
                              <w:sz w:val="32"/>
                              <w:szCs w:val="32"/>
                              <w:u w:val="single"/>
                            </w:rPr>
                          </w:pPr>
                          <w:r w:rsidRPr="000C0E2E">
                            <w:rPr>
                              <w:rFonts w:ascii="Arial" w:eastAsiaTheme="majorEastAsia" w:hAnsi="Arial" w:cs="Arial"/>
                              <w:b/>
                              <w:i/>
                              <w:iCs/>
                              <w:color w:val="FFFFFF" w:themeColor="background1"/>
                              <w:sz w:val="32"/>
                              <w:szCs w:val="32"/>
                              <w:u w:val="single"/>
                            </w:rPr>
                            <w:t>Rights Respecting</w:t>
                          </w:r>
                        </w:p>
                        <w:p w:rsidR="0067785D"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Article 12</w:t>
                          </w:r>
                        </w:p>
                        <w:p w:rsidR="0067785D" w:rsidRPr="000C0E2E" w:rsidRDefault="0067785D" w:rsidP="00F33EAF">
                          <w:pPr>
                            <w:jc w:val="center"/>
                            <w:rPr>
                              <w:rFonts w:ascii="Arial" w:eastAsiaTheme="majorEastAsia" w:hAnsi="Arial" w:cs="Arial"/>
                              <w:b/>
                              <w:i/>
                              <w:iCs/>
                              <w:color w:val="FFFFFF" w:themeColor="background1"/>
                              <w:sz w:val="32"/>
                              <w:szCs w:val="32"/>
                            </w:rPr>
                          </w:pPr>
                          <w:r>
                            <w:rPr>
                              <w:rFonts w:ascii="Arial" w:eastAsiaTheme="majorEastAsia" w:hAnsi="Arial" w:cs="Arial"/>
                              <w:b/>
                              <w:i/>
                              <w:iCs/>
                              <w:color w:val="FFFFFF" w:themeColor="background1"/>
                              <w:sz w:val="32"/>
                              <w:szCs w:val="32"/>
                            </w:rPr>
                            <w:t>‘E</w:t>
                          </w:r>
                          <w:r w:rsidRPr="00476FF4">
                            <w:rPr>
                              <w:rFonts w:ascii="Arial" w:eastAsiaTheme="majorEastAsia" w:hAnsi="Arial" w:cs="Arial"/>
                              <w:b/>
                              <w:i/>
                              <w:iCs/>
                              <w:color w:val="FFFFFF" w:themeColor="background1"/>
                              <w:sz w:val="32"/>
                              <w:szCs w:val="32"/>
                            </w:rPr>
                            <w:t>very child has the right to express their views, feelings and wishes in all matters affecting them, and to have their views considered and taken seriously</w:t>
                          </w:r>
                          <w:r>
                            <w:rPr>
                              <w:rFonts w:ascii="Arial" w:eastAsiaTheme="majorEastAsia" w:hAnsi="Arial" w:cs="Arial"/>
                              <w:b/>
                              <w:i/>
                              <w:iCs/>
                              <w:color w:val="FFFFFF" w:themeColor="background1"/>
                              <w:sz w:val="32"/>
                              <w:szCs w:val="32"/>
                            </w:rPr>
                            <w:t>’</w:t>
                          </w:r>
                          <w:r w:rsidRPr="00476FF4">
                            <w:rPr>
                              <w:rFonts w:ascii="Arial" w:eastAsiaTheme="majorEastAsia" w:hAnsi="Arial" w:cs="Arial"/>
                              <w:b/>
                              <w:i/>
                              <w:iCs/>
                              <w:color w:val="FFFFFF" w:themeColor="background1"/>
                              <w:sz w:val="32"/>
                              <w:szCs w:val="32"/>
                            </w:rPr>
                            <w:t>.</w:t>
                          </w:r>
                        </w:p>
                      </w:txbxContent>
                    </v:textbox>
                    <w10:wrap type="square" anchorx="margin" anchory="margin"/>
                  </v:roundrect>
                </w:pict>
              </mc:Fallback>
            </mc:AlternateContent>
          </w:r>
          <w:r w:rsidR="00A0399A">
            <w:rPr>
              <w:rFonts w:ascii="Calibri" w:eastAsia="Times New Roman" w:hAnsi="Calibri" w:cs="Calibri"/>
              <w:noProof/>
              <w:color w:val="000000"/>
              <w:lang w:eastAsia="en-GB"/>
            </w:rPr>
            <w:t xml:space="preserve">         </w:t>
          </w:r>
        </w:p>
        <w:p w:rsidR="00D063EB" w:rsidRDefault="000E364A" w:rsidP="000E364A">
          <w:pPr>
            <w:jc w:val="center"/>
            <w:rPr>
              <w:b/>
              <w:sz w:val="28"/>
              <w:szCs w:val="28"/>
              <w:u w:val="single"/>
            </w:rPr>
          </w:pPr>
          <w:r w:rsidRPr="000E364A">
            <w:rPr>
              <w:b/>
              <w:sz w:val="28"/>
              <w:szCs w:val="28"/>
              <w:u w:val="single"/>
            </w:rPr>
            <w:lastRenderedPageBreak/>
            <w:t>KS2 Celebration Assembly</w:t>
          </w:r>
        </w:p>
        <w:p w:rsidR="000E364A" w:rsidRPr="000E364A" w:rsidRDefault="0067785D" w:rsidP="000E364A">
          <w:pPr>
            <w:jc w:val="center"/>
            <w:rPr>
              <w:b/>
              <w:sz w:val="28"/>
              <w:szCs w:val="28"/>
              <w:u w:val="single"/>
            </w:rPr>
          </w:pPr>
          <w:r w:rsidRPr="000E364A">
            <w:rPr>
              <w:rFonts w:ascii="Times New Roman" w:eastAsia="Times New Roman" w:hAnsi="Times New Roman" w:cs="Times New Roman"/>
              <w:noProof/>
              <w:sz w:val="24"/>
              <w:szCs w:val="24"/>
              <w:lang w:eastAsia="en-GB"/>
            </w:rPr>
            <w:drawing>
              <wp:inline distT="0" distB="0" distL="0" distR="0" wp14:anchorId="7AEF36FA" wp14:editId="461D0AC2">
                <wp:extent cx="5731510" cy="3857663"/>
                <wp:effectExtent l="0" t="0" r="2540" b="9525"/>
                <wp:docPr id="1" name="Picture 1" descr="\\sr01-dc\OfficeStaffUserData\MsParson\My Documents\My Pictures\Celebration Assembly\KS2\KS2 celebrationn assemb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r01-dc\OfficeStaffUserData\MsParson\My Documents\My Pictures\Celebration Assembly\KS2\KS2 celebrationn assembly.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5731510" cy="3857663"/>
                        </a:xfrm>
                        <a:prstGeom prst="rect">
                          <a:avLst/>
                        </a:prstGeom>
                        <a:noFill/>
                        <a:ln>
                          <a:noFill/>
                        </a:ln>
                      </pic:spPr>
                    </pic:pic>
                  </a:graphicData>
                </a:graphic>
              </wp:inline>
            </w:drawing>
          </w:r>
        </w:p>
        <w:p w:rsidR="000E364A" w:rsidRPr="0067785D" w:rsidRDefault="0067785D" w:rsidP="000E364A">
          <w:pPr>
            <w:spacing w:before="100" w:beforeAutospacing="1" w:after="100" w:afterAutospacing="1" w:line="240" w:lineRule="auto"/>
            <w:rPr>
              <w:rFonts w:asciiTheme="majorHAnsi" w:eastAsia="Times New Roman" w:hAnsiTheme="majorHAnsi" w:cstheme="majorHAnsi"/>
              <w:b/>
              <w:sz w:val="28"/>
              <w:szCs w:val="28"/>
              <w:lang w:eastAsia="en-GB"/>
            </w:rPr>
          </w:pPr>
          <w:r w:rsidRPr="0067785D">
            <w:rPr>
              <w:rFonts w:asciiTheme="majorHAnsi" w:eastAsia="Times New Roman" w:hAnsiTheme="majorHAnsi" w:cstheme="majorHAnsi"/>
              <w:b/>
              <w:sz w:val="28"/>
              <w:szCs w:val="28"/>
              <w:lang w:eastAsia="en-GB"/>
            </w:rPr>
            <w:t>Our Amazing children exhibiting the virtue of ‘Determination’ Well done!!! Super proud of you.</w:t>
          </w:r>
        </w:p>
        <w:p w:rsidR="00D063EB" w:rsidRPr="0067785D" w:rsidRDefault="00D063EB">
          <w:pPr>
            <w:rPr>
              <w:rFonts w:asciiTheme="majorHAnsi" w:hAnsiTheme="majorHAnsi" w:cstheme="majorHAnsi"/>
              <w:sz w:val="28"/>
              <w:szCs w:val="28"/>
            </w:rPr>
          </w:pPr>
        </w:p>
        <w:p w:rsidR="0095681D" w:rsidRDefault="003C3435"/>
      </w:sdtContent>
    </w:sdt>
    <w:p w:rsidR="00951327" w:rsidRDefault="00EB27DC" w:rsidP="00EB27DC">
      <w:pPr>
        <w:tabs>
          <w:tab w:val="left" w:pos="3132"/>
        </w:tabs>
        <w:rPr>
          <w:sz w:val="44"/>
        </w:rPr>
      </w:pPr>
      <w:r w:rsidRPr="00A430A6">
        <w:rPr>
          <w:noProof/>
          <w:sz w:val="44"/>
          <w:lang w:eastAsia="en-GB"/>
        </w:rPr>
        <mc:AlternateContent>
          <mc:Choice Requires="wps">
            <w:drawing>
              <wp:anchor distT="45720" distB="45720" distL="114300" distR="114300" simplePos="0" relativeHeight="251673600" behindDoc="0" locked="0" layoutInCell="1" allowOverlap="1" wp14:anchorId="793525F5" wp14:editId="06FE2D4E">
                <wp:simplePos x="0" y="0"/>
                <wp:positionH relativeFrom="column">
                  <wp:posOffset>-104775</wp:posOffset>
                </wp:positionH>
                <wp:positionV relativeFrom="paragraph">
                  <wp:posOffset>257175</wp:posOffset>
                </wp:positionV>
                <wp:extent cx="5848350" cy="802957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8029575"/>
                        </a:xfrm>
                        <a:prstGeom prst="rect">
                          <a:avLst/>
                        </a:prstGeom>
                        <a:solidFill>
                          <a:srgbClr val="FFFFFF"/>
                        </a:solidFill>
                        <a:ln w="9525">
                          <a:noFill/>
                          <a:miter lim="800000"/>
                          <a:headEnd/>
                          <a:tailEnd/>
                        </a:ln>
                      </wps:spPr>
                      <wps:txbx>
                        <w:txbxContent>
                          <w:p w:rsidR="0067785D" w:rsidRDefault="006778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93525F5" id="_x0000_t202" coordsize="21600,21600" o:spt="202" path="m,l,21600r21600,l21600,xe">
                <v:stroke joinstyle="miter"/>
                <v:path gradientshapeok="t" o:connecttype="rect"/>
              </v:shapetype>
              <v:shape id="Text Box 2" o:spid="_x0000_s1027" type="#_x0000_t202" style="position:absolute;margin-left:-8.25pt;margin-top:20.25pt;width:460.5pt;height:632.2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" stroked="f">
                <v:textbox>
                  <w:txbxContent>
                    <w:p w:rsidR="0067785D" w:rsidRDefault="0067785D"/>
                  </w:txbxContent>
                </v:textbox>
              </v:shape>
            </w:pict>
          </mc:Fallback>
        </mc:AlternateContent>
      </w:r>
      <w:r w:rsidRPr="00534776">
        <w:rPr>
          <w:rFonts w:ascii="Segoe UI" w:hAnsi="Segoe UI"/>
          <w:noProof/>
          <w:color w:val="212121"/>
          <w:sz w:val="23"/>
          <w:szCs w:val="23"/>
          <w:shd w:val="clear" w:color="auto" w:fill="FFFFFF"/>
          <w:lang w:eastAsia="en-GB"/>
        </w:rPr>
        <mc:AlternateContent>
          <mc:Choice Requires="wps">
            <w:drawing>
              <wp:anchor distT="45720" distB="45720" distL="114300" distR="114300" simplePos="0" relativeHeight="251696128" behindDoc="0" locked="0" layoutInCell="1" allowOverlap="1" wp14:anchorId="601CC234" wp14:editId="4A533FEC">
                <wp:simplePos x="0" y="0"/>
                <wp:positionH relativeFrom="column">
                  <wp:posOffset>2109660</wp:posOffset>
                </wp:positionH>
                <wp:positionV relativeFrom="paragraph">
                  <wp:posOffset>-148664</wp:posOffset>
                </wp:positionV>
                <wp:extent cx="1640840" cy="433461"/>
                <wp:effectExtent l="0" t="0" r="0" b="508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433461"/>
                        </a:xfrm>
                        <a:prstGeom prst="rect">
                          <a:avLst/>
                        </a:prstGeom>
                        <a:solidFill>
                          <a:srgbClr val="FFFFFF"/>
                        </a:solidFill>
                        <a:ln w="9525">
                          <a:noFill/>
                          <a:miter lim="800000"/>
                          <a:headEnd/>
                          <a:tailEnd/>
                        </a:ln>
                      </wps:spPr>
                      <wps:txbx>
                        <w:txbxContent>
                          <w:p w:rsidR="0067785D" w:rsidRPr="00C77DB3" w:rsidRDefault="0067785D" w:rsidP="00C77DB3">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1CC234" id="_x0000_s1028" type="#_x0000_t202" style="position:absolute;margin-left:166.1pt;margin-top:-11.7pt;width:129.2pt;height:34.15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" stroked="f">
                <v:textbox>
                  <w:txbxContent>
                    <w:p w:rsidR="0067785D" w:rsidRPr="00C77DB3" w:rsidRDefault="0067785D" w:rsidP="00C77DB3">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v:shape>
            </w:pict>
          </mc:Fallback>
        </mc:AlternateContent>
      </w:r>
    </w:p>
    <w:p w:rsidR="00B801E4" w:rsidRDefault="004F4E18" w:rsidP="00B801E4">
      <w:pPr>
        <w:rPr>
          <w:sz w:val="24"/>
          <w:szCs w:val="24"/>
        </w:rPr>
      </w:pPr>
      <w:r w:rsidRPr="00534776">
        <w:rPr>
          <w:rFonts w:ascii="Segoe UI" w:hAnsi="Segoe UI"/>
          <w:noProof/>
          <w:color w:val="212121"/>
          <w:sz w:val="23"/>
          <w:szCs w:val="23"/>
          <w:shd w:val="clear" w:color="auto" w:fill="FFFFFF"/>
          <w:lang w:eastAsia="en-GB"/>
        </w:rPr>
        <mc:AlternateContent>
          <mc:Choice Requires="wps">
            <w:drawing>
              <wp:anchor distT="45720" distB="45720" distL="114300" distR="114300" simplePos="0" relativeHeight="251698176" behindDoc="0" locked="0" layoutInCell="1" allowOverlap="1" wp14:anchorId="2A5D9E95" wp14:editId="64997A31">
                <wp:simplePos x="0" y="0"/>
                <wp:positionH relativeFrom="margin">
                  <wp:align>center</wp:align>
                </wp:positionH>
                <wp:positionV relativeFrom="paragraph">
                  <wp:posOffset>11430</wp:posOffset>
                </wp:positionV>
                <wp:extent cx="3022979" cy="433461"/>
                <wp:effectExtent l="0" t="0" r="6350" b="50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979" cy="433461"/>
                        </a:xfrm>
                        <a:prstGeom prst="rect">
                          <a:avLst/>
                        </a:prstGeom>
                        <a:solidFill>
                          <a:srgbClr val="FFFFFF"/>
                        </a:solidFill>
                        <a:ln w="9525">
                          <a:noFill/>
                          <a:miter lim="800000"/>
                          <a:headEnd/>
                          <a:tailEnd/>
                        </a:ln>
                      </wps:spPr>
                      <wps:txbx>
                        <w:txbxContent>
                          <w:p w:rsidR="0067785D" w:rsidRPr="00C77DB3" w:rsidRDefault="0067785D" w:rsidP="00EB27DC">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5D9E95" id="_x0000_s1029" type="#_x0000_t202" style="position:absolute;margin-left:0;margin-top:.9pt;width:238.05pt;height:34.15pt;z-index:25169817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" stroked="f">
                <v:textbox>
                  <w:txbxContent>
                    <w:p w:rsidR="0067785D" w:rsidRPr="00C77DB3" w:rsidRDefault="0067785D" w:rsidP="00EB27DC">
                      <w:pPr>
                        <w:jc w:val="center"/>
                        <w:rPr>
                          <w:b/>
                          <w:color w:val="4472C4" w:themeColor="accent5"/>
                          <w:sz w:val="44"/>
                          <w:szCs w:val="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txbxContent>
                </v:textbox>
                <w10:wrap anchorx="margin"/>
              </v:shape>
            </w:pict>
          </mc:Fallback>
        </mc:AlternateContent>
      </w:r>
    </w:p>
    <w:sectPr w:rsidR="00B801E4" w:rsidSect="0095681D">
      <w:pgSz w:w="11906" w:h="16838"/>
      <w:pgMar w:top="1440" w:right="1440" w:bottom="1440" w:left="1440" w:header="708" w:footer="708" w:gutter="0"/>
      <w:pgBorders w:offsetFrom="page">
        <w:top w:val="shadowedSquares" w:sz="12" w:space="24" w:color="auto"/>
        <w:left w:val="shadowedSquares" w:sz="12" w:space="24" w:color="auto"/>
        <w:bottom w:val="shadowedSquares" w:sz="12" w:space="24" w:color="auto"/>
        <w:right w:val="shadowedSquares" w:sz="12"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785D" w:rsidRDefault="0067785D" w:rsidP="00534776">
      <w:pPr>
        <w:spacing w:after="0" w:line="240" w:lineRule="auto"/>
      </w:pPr>
      <w:r>
        <w:separator/>
      </w:r>
    </w:p>
  </w:endnote>
  <w:endnote w:type="continuationSeparator" w:id="0">
    <w:p w:rsidR="0067785D" w:rsidRDefault="0067785D" w:rsidP="00534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
    <w:altName w:val="Calibri"/>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785D" w:rsidRDefault="0067785D" w:rsidP="00534776">
      <w:pPr>
        <w:spacing w:after="0" w:line="240" w:lineRule="auto"/>
      </w:pPr>
      <w:r>
        <w:separator/>
      </w:r>
    </w:p>
  </w:footnote>
  <w:footnote w:type="continuationSeparator" w:id="0">
    <w:p w:rsidR="0067785D" w:rsidRDefault="0067785D" w:rsidP="00534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49AF6F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4" type="#_x0000_t75" style="width:173.25pt;height:156pt;visibility:visible;mso-wrap-style:square" o:bullet="t">
        <v:imagedata r:id="rId1" o:title=""/>
      </v:shape>
    </w:pict>
  </w:numPicBullet>
  <w:numPicBullet w:numPicBulletId="1">
    <w:pict>
      <v:shape id="_x0000_i1085" type="#_x0000_t75" style="width:11.25pt;height:11.25pt" o:bullet="t">
        <v:imagedata r:id="rId2" o:title="msoAFF1"/>
      </v:shape>
    </w:pict>
  </w:numPicBullet>
  <w:abstractNum w:abstractNumId="0" w15:restartNumberingAfterBreak="0">
    <w:nsid w:val="06011090"/>
    <w:multiLevelType w:val="multilevel"/>
    <w:tmpl w:val="5362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9194C"/>
    <w:multiLevelType w:val="multilevel"/>
    <w:tmpl w:val="516E4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551C6"/>
    <w:multiLevelType w:val="hybridMultilevel"/>
    <w:tmpl w:val="BE8ECD02"/>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274BD"/>
    <w:multiLevelType w:val="multilevel"/>
    <w:tmpl w:val="045A5C60"/>
    <w:lvl w:ilvl="0">
      <w:start w:val="1"/>
      <w:numFmt w:val="bullet"/>
      <w:lvlText w:val="-"/>
      <w:lvlJc w:val="left"/>
      <w:pPr>
        <w:tabs>
          <w:tab w:val="num" w:pos="720"/>
        </w:tabs>
        <w:ind w:left="720" w:hanging="360"/>
      </w:pPr>
      <w:rPr>
        <w:rFonts w:ascii="SassoonPrimary" w:eastAsia="Times New Roman" w:hAnsi="SassoonPrimary"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270B0C"/>
    <w:multiLevelType w:val="hybridMultilevel"/>
    <w:tmpl w:val="E3049BB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3CA07FC0"/>
    <w:multiLevelType w:val="multilevel"/>
    <w:tmpl w:val="5A74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1C25D5"/>
    <w:multiLevelType w:val="hybridMultilevel"/>
    <w:tmpl w:val="1DF21B40"/>
    <w:lvl w:ilvl="0" w:tplc="CBD2F436">
      <w:start w:val="1"/>
      <w:numFmt w:val="bullet"/>
      <w:lvlText w:val=""/>
      <w:lvlPicBulletId w:val="0"/>
      <w:lvlJc w:val="left"/>
      <w:pPr>
        <w:tabs>
          <w:tab w:val="num" w:pos="786"/>
        </w:tabs>
        <w:ind w:left="786" w:hanging="360"/>
      </w:pPr>
      <w:rPr>
        <w:rFonts w:ascii="Symbol" w:hAnsi="Symbol" w:hint="default"/>
      </w:rPr>
    </w:lvl>
    <w:lvl w:ilvl="1" w:tplc="56044F2E" w:tentative="1">
      <w:start w:val="1"/>
      <w:numFmt w:val="bullet"/>
      <w:lvlText w:val=""/>
      <w:lvlJc w:val="left"/>
      <w:pPr>
        <w:tabs>
          <w:tab w:val="num" w:pos="2640"/>
        </w:tabs>
        <w:ind w:left="2640" w:hanging="360"/>
      </w:pPr>
      <w:rPr>
        <w:rFonts w:ascii="Symbol" w:hAnsi="Symbol" w:hint="default"/>
      </w:rPr>
    </w:lvl>
    <w:lvl w:ilvl="2" w:tplc="EF2021A8" w:tentative="1">
      <w:start w:val="1"/>
      <w:numFmt w:val="bullet"/>
      <w:lvlText w:val=""/>
      <w:lvlJc w:val="left"/>
      <w:pPr>
        <w:tabs>
          <w:tab w:val="num" w:pos="3360"/>
        </w:tabs>
        <w:ind w:left="3360" w:hanging="360"/>
      </w:pPr>
      <w:rPr>
        <w:rFonts w:ascii="Symbol" w:hAnsi="Symbol" w:hint="default"/>
      </w:rPr>
    </w:lvl>
    <w:lvl w:ilvl="3" w:tplc="7BFE5DBE" w:tentative="1">
      <w:start w:val="1"/>
      <w:numFmt w:val="bullet"/>
      <w:lvlText w:val=""/>
      <w:lvlJc w:val="left"/>
      <w:pPr>
        <w:tabs>
          <w:tab w:val="num" w:pos="4080"/>
        </w:tabs>
        <w:ind w:left="4080" w:hanging="360"/>
      </w:pPr>
      <w:rPr>
        <w:rFonts w:ascii="Symbol" w:hAnsi="Symbol" w:hint="default"/>
      </w:rPr>
    </w:lvl>
    <w:lvl w:ilvl="4" w:tplc="CDB6679A" w:tentative="1">
      <w:start w:val="1"/>
      <w:numFmt w:val="bullet"/>
      <w:lvlText w:val=""/>
      <w:lvlJc w:val="left"/>
      <w:pPr>
        <w:tabs>
          <w:tab w:val="num" w:pos="4800"/>
        </w:tabs>
        <w:ind w:left="4800" w:hanging="360"/>
      </w:pPr>
      <w:rPr>
        <w:rFonts w:ascii="Symbol" w:hAnsi="Symbol" w:hint="default"/>
      </w:rPr>
    </w:lvl>
    <w:lvl w:ilvl="5" w:tplc="15CA30C0" w:tentative="1">
      <w:start w:val="1"/>
      <w:numFmt w:val="bullet"/>
      <w:lvlText w:val=""/>
      <w:lvlJc w:val="left"/>
      <w:pPr>
        <w:tabs>
          <w:tab w:val="num" w:pos="5520"/>
        </w:tabs>
        <w:ind w:left="5520" w:hanging="360"/>
      </w:pPr>
      <w:rPr>
        <w:rFonts w:ascii="Symbol" w:hAnsi="Symbol" w:hint="default"/>
      </w:rPr>
    </w:lvl>
    <w:lvl w:ilvl="6" w:tplc="8B12921E" w:tentative="1">
      <w:start w:val="1"/>
      <w:numFmt w:val="bullet"/>
      <w:lvlText w:val=""/>
      <w:lvlJc w:val="left"/>
      <w:pPr>
        <w:tabs>
          <w:tab w:val="num" w:pos="6240"/>
        </w:tabs>
        <w:ind w:left="6240" w:hanging="360"/>
      </w:pPr>
      <w:rPr>
        <w:rFonts w:ascii="Symbol" w:hAnsi="Symbol" w:hint="default"/>
      </w:rPr>
    </w:lvl>
    <w:lvl w:ilvl="7" w:tplc="EB7EC39E" w:tentative="1">
      <w:start w:val="1"/>
      <w:numFmt w:val="bullet"/>
      <w:lvlText w:val=""/>
      <w:lvlJc w:val="left"/>
      <w:pPr>
        <w:tabs>
          <w:tab w:val="num" w:pos="6960"/>
        </w:tabs>
        <w:ind w:left="6960" w:hanging="360"/>
      </w:pPr>
      <w:rPr>
        <w:rFonts w:ascii="Symbol" w:hAnsi="Symbol" w:hint="default"/>
      </w:rPr>
    </w:lvl>
    <w:lvl w:ilvl="8" w:tplc="0E5C4756" w:tentative="1">
      <w:start w:val="1"/>
      <w:numFmt w:val="bullet"/>
      <w:lvlText w:val=""/>
      <w:lvlJc w:val="left"/>
      <w:pPr>
        <w:tabs>
          <w:tab w:val="num" w:pos="7680"/>
        </w:tabs>
        <w:ind w:left="7680" w:hanging="360"/>
      </w:pPr>
      <w:rPr>
        <w:rFonts w:ascii="Symbol" w:hAnsi="Symbol" w:hint="default"/>
      </w:rPr>
    </w:lvl>
  </w:abstractNum>
  <w:abstractNum w:abstractNumId="7" w15:restartNumberingAfterBreak="0">
    <w:nsid w:val="606414C3"/>
    <w:multiLevelType w:val="multilevel"/>
    <w:tmpl w:val="406A8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5"/>
  </w:num>
  <w:num w:numId="4">
    <w:abstractNumId w:val="0"/>
  </w:num>
  <w:num w:numId="5">
    <w:abstractNumId w:val="1"/>
  </w:num>
  <w:num w:numId="6">
    <w:abstractNumId w:val="7"/>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C08"/>
    <w:rsid w:val="00002EBE"/>
    <w:rsid w:val="00007E36"/>
    <w:rsid w:val="000177F4"/>
    <w:rsid w:val="00024035"/>
    <w:rsid w:val="00024D74"/>
    <w:rsid w:val="00043725"/>
    <w:rsid w:val="00075E8E"/>
    <w:rsid w:val="00084BD1"/>
    <w:rsid w:val="000B0176"/>
    <w:rsid w:val="000B2183"/>
    <w:rsid w:val="000C0E2E"/>
    <w:rsid w:val="000D2DAE"/>
    <w:rsid w:val="000E364A"/>
    <w:rsid w:val="001021C6"/>
    <w:rsid w:val="001031C2"/>
    <w:rsid w:val="00114BD3"/>
    <w:rsid w:val="001420B0"/>
    <w:rsid w:val="00147303"/>
    <w:rsid w:val="001618E5"/>
    <w:rsid w:val="00162D5A"/>
    <w:rsid w:val="001655CB"/>
    <w:rsid w:val="00185935"/>
    <w:rsid w:val="001D6409"/>
    <w:rsid w:val="001E6ECD"/>
    <w:rsid w:val="001F13A2"/>
    <w:rsid w:val="001F40FE"/>
    <w:rsid w:val="00203B2E"/>
    <w:rsid w:val="00205BA5"/>
    <w:rsid w:val="00206736"/>
    <w:rsid w:val="00223838"/>
    <w:rsid w:val="0022436C"/>
    <w:rsid w:val="002250F1"/>
    <w:rsid w:val="002B2B6E"/>
    <w:rsid w:val="002C1B8A"/>
    <w:rsid w:val="002C7343"/>
    <w:rsid w:val="002E4BE5"/>
    <w:rsid w:val="0034677E"/>
    <w:rsid w:val="003642D6"/>
    <w:rsid w:val="003916FF"/>
    <w:rsid w:val="003B118E"/>
    <w:rsid w:val="003B18D1"/>
    <w:rsid w:val="003C3435"/>
    <w:rsid w:val="003D3C81"/>
    <w:rsid w:val="003D40A2"/>
    <w:rsid w:val="0042520A"/>
    <w:rsid w:val="00476FF4"/>
    <w:rsid w:val="00487417"/>
    <w:rsid w:val="004877F5"/>
    <w:rsid w:val="004A04FD"/>
    <w:rsid w:val="004B049B"/>
    <w:rsid w:val="004B0BF8"/>
    <w:rsid w:val="004B13E3"/>
    <w:rsid w:val="004B40CF"/>
    <w:rsid w:val="004B7C08"/>
    <w:rsid w:val="004D0FD1"/>
    <w:rsid w:val="004D4131"/>
    <w:rsid w:val="004F0282"/>
    <w:rsid w:val="004F4E18"/>
    <w:rsid w:val="00502C06"/>
    <w:rsid w:val="00513A3C"/>
    <w:rsid w:val="00532475"/>
    <w:rsid w:val="00534776"/>
    <w:rsid w:val="005373BD"/>
    <w:rsid w:val="00552255"/>
    <w:rsid w:val="00563E49"/>
    <w:rsid w:val="00585896"/>
    <w:rsid w:val="005A61AC"/>
    <w:rsid w:val="005B5781"/>
    <w:rsid w:val="005E0B2D"/>
    <w:rsid w:val="00612353"/>
    <w:rsid w:val="006220F1"/>
    <w:rsid w:val="00623A25"/>
    <w:rsid w:val="0063545A"/>
    <w:rsid w:val="0063634F"/>
    <w:rsid w:val="0064643C"/>
    <w:rsid w:val="0065244C"/>
    <w:rsid w:val="00657959"/>
    <w:rsid w:val="00657D4E"/>
    <w:rsid w:val="00662FC4"/>
    <w:rsid w:val="0067785D"/>
    <w:rsid w:val="006C1818"/>
    <w:rsid w:val="006C5D70"/>
    <w:rsid w:val="006D6B38"/>
    <w:rsid w:val="006F2528"/>
    <w:rsid w:val="0072322A"/>
    <w:rsid w:val="0072485B"/>
    <w:rsid w:val="00724E3C"/>
    <w:rsid w:val="00724EFD"/>
    <w:rsid w:val="007310BD"/>
    <w:rsid w:val="00734729"/>
    <w:rsid w:val="00743528"/>
    <w:rsid w:val="00751191"/>
    <w:rsid w:val="007536DE"/>
    <w:rsid w:val="00765BE5"/>
    <w:rsid w:val="00796969"/>
    <w:rsid w:val="007C454F"/>
    <w:rsid w:val="007D345B"/>
    <w:rsid w:val="007E23F8"/>
    <w:rsid w:val="007F6E55"/>
    <w:rsid w:val="007F78E8"/>
    <w:rsid w:val="00820CAD"/>
    <w:rsid w:val="00823683"/>
    <w:rsid w:val="00835696"/>
    <w:rsid w:val="00843303"/>
    <w:rsid w:val="0084665E"/>
    <w:rsid w:val="00870957"/>
    <w:rsid w:val="0087657F"/>
    <w:rsid w:val="00883E39"/>
    <w:rsid w:val="008C2435"/>
    <w:rsid w:val="008C5D64"/>
    <w:rsid w:val="008D132D"/>
    <w:rsid w:val="008E4EFA"/>
    <w:rsid w:val="008F1FFA"/>
    <w:rsid w:val="0090392C"/>
    <w:rsid w:val="00907582"/>
    <w:rsid w:val="00910346"/>
    <w:rsid w:val="00913661"/>
    <w:rsid w:val="009415AE"/>
    <w:rsid w:val="00942D70"/>
    <w:rsid w:val="00947B03"/>
    <w:rsid w:val="00951327"/>
    <w:rsid w:val="0095681D"/>
    <w:rsid w:val="00962DDF"/>
    <w:rsid w:val="0099699E"/>
    <w:rsid w:val="009B1754"/>
    <w:rsid w:val="009E3DA7"/>
    <w:rsid w:val="009E6060"/>
    <w:rsid w:val="009F2A26"/>
    <w:rsid w:val="009F6D02"/>
    <w:rsid w:val="00A00D61"/>
    <w:rsid w:val="00A0399A"/>
    <w:rsid w:val="00A27738"/>
    <w:rsid w:val="00A3753E"/>
    <w:rsid w:val="00A430A6"/>
    <w:rsid w:val="00A7373E"/>
    <w:rsid w:val="00A73955"/>
    <w:rsid w:val="00AB28E4"/>
    <w:rsid w:val="00AD01AD"/>
    <w:rsid w:val="00AE5603"/>
    <w:rsid w:val="00B31201"/>
    <w:rsid w:val="00B316AC"/>
    <w:rsid w:val="00B31BF6"/>
    <w:rsid w:val="00B801E4"/>
    <w:rsid w:val="00BC1DB7"/>
    <w:rsid w:val="00BD3F50"/>
    <w:rsid w:val="00C00081"/>
    <w:rsid w:val="00C17DB7"/>
    <w:rsid w:val="00C215DE"/>
    <w:rsid w:val="00C34457"/>
    <w:rsid w:val="00C34494"/>
    <w:rsid w:val="00C51833"/>
    <w:rsid w:val="00C6413B"/>
    <w:rsid w:val="00C648B3"/>
    <w:rsid w:val="00C65BEF"/>
    <w:rsid w:val="00C77DB3"/>
    <w:rsid w:val="00C85A66"/>
    <w:rsid w:val="00CD6943"/>
    <w:rsid w:val="00CD7846"/>
    <w:rsid w:val="00CD7F09"/>
    <w:rsid w:val="00D063EB"/>
    <w:rsid w:val="00D3012F"/>
    <w:rsid w:val="00D378A9"/>
    <w:rsid w:val="00D47C53"/>
    <w:rsid w:val="00D535CB"/>
    <w:rsid w:val="00D966EB"/>
    <w:rsid w:val="00DA25CF"/>
    <w:rsid w:val="00DA3F26"/>
    <w:rsid w:val="00DC1852"/>
    <w:rsid w:val="00DD139A"/>
    <w:rsid w:val="00E05C96"/>
    <w:rsid w:val="00E07E25"/>
    <w:rsid w:val="00E23297"/>
    <w:rsid w:val="00E43728"/>
    <w:rsid w:val="00E5709D"/>
    <w:rsid w:val="00E87B69"/>
    <w:rsid w:val="00E91750"/>
    <w:rsid w:val="00E947F5"/>
    <w:rsid w:val="00E94F5B"/>
    <w:rsid w:val="00E9694E"/>
    <w:rsid w:val="00EA554F"/>
    <w:rsid w:val="00EB27DC"/>
    <w:rsid w:val="00ED0291"/>
    <w:rsid w:val="00ED3EDC"/>
    <w:rsid w:val="00EE6F06"/>
    <w:rsid w:val="00F00E6A"/>
    <w:rsid w:val="00F17B6C"/>
    <w:rsid w:val="00F33EAF"/>
    <w:rsid w:val="00F356CD"/>
    <w:rsid w:val="00F35AE5"/>
    <w:rsid w:val="00F35E91"/>
    <w:rsid w:val="00F81756"/>
    <w:rsid w:val="00FF4437"/>
    <w:rsid w:val="00FF59A2"/>
    <w:rsid w:val="00FF6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143B359"/>
  <w15:chartTrackingRefBased/>
  <w15:docId w15:val="{F933FBD6-81F0-474D-9C32-C91DF5CD9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B13E3"/>
    <w:rPr>
      <w:color w:val="0000FF"/>
      <w:u w:val="single"/>
    </w:rPr>
  </w:style>
  <w:style w:type="paragraph" w:styleId="Header">
    <w:name w:val="header"/>
    <w:basedOn w:val="Normal"/>
    <w:link w:val="HeaderChar"/>
    <w:uiPriority w:val="99"/>
    <w:unhideWhenUsed/>
    <w:rsid w:val="00534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4776"/>
  </w:style>
  <w:style w:type="paragraph" w:styleId="Footer">
    <w:name w:val="footer"/>
    <w:basedOn w:val="Normal"/>
    <w:link w:val="FooterChar"/>
    <w:uiPriority w:val="99"/>
    <w:unhideWhenUsed/>
    <w:rsid w:val="00534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4776"/>
  </w:style>
  <w:style w:type="paragraph" w:styleId="NoSpacing">
    <w:name w:val="No Spacing"/>
    <w:link w:val="NoSpacingChar"/>
    <w:uiPriority w:val="1"/>
    <w:qFormat/>
    <w:rsid w:val="009568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5681D"/>
    <w:rPr>
      <w:rFonts w:eastAsiaTheme="minorEastAsia"/>
      <w:lang w:val="en-US"/>
    </w:rPr>
  </w:style>
  <w:style w:type="paragraph" w:styleId="ListParagraph">
    <w:name w:val="List Paragraph"/>
    <w:basedOn w:val="Normal"/>
    <w:uiPriority w:val="34"/>
    <w:qFormat/>
    <w:rsid w:val="008F1FFA"/>
    <w:pPr>
      <w:ind w:left="720"/>
      <w:contextualSpacing/>
    </w:pPr>
  </w:style>
  <w:style w:type="table" w:styleId="TableGrid">
    <w:name w:val="Table Grid"/>
    <w:basedOn w:val="TableNormal"/>
    <w:uiPriority w:val="39"/>
    <w:rsid w:val="00C17D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07E36"/>
    <w:pPr>
      <w:spacing w:after="0"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849579">
      <w:bodyDiv w:val="1"/>
      <w:marLeft w:val="0"/>
      <w:marRight w:val="0"/>
      <w:marTop w:val="0"/>
      <w:marBottom w:val="0"/>
      <w:divBdr>
        <w:top w:val="none" w:sz="0" w:space="0" w:color="auto"/>
        <w:left w:val="none" w:sz="0" w:space="0" w:color="auto"/>
        <w:bottom w:val="none" w:sz="0" w:space="0" w:color="auto"/>
        <w:right w:val="none" w:sz="0" w:space="0" w:color="auto"/>
      </w:divBdr>
    </w:div>
    <w:div w:id="381827432">
      <w:bodyDiv w:val="1"/>
      <w:marLeft w:val="0"/>
      <w:marRight w:val="0"/>
      <w:marTop w:val="0"/>
      <w:marBottom w:val="0"/>
      <w:divBdr>
        <w:top w:val="none" w:sz="0" w:space="0" w:color="auto"/>
        <w:left w:val="none" w:sz="0" w:space="0" w:color="auto"/>
        <w:bottom w:val="none" w:sz="0" w:space="0" w:color="auto"/>
        <w:right w:val="none" w:sz="0" w:space="0" w:color="auto"/>
      </w:divBdr>
    </w:div>
    <w:div w:id="636690376">
      <w:bodyDiv w:val="1"/>
      <w:marLeft w:val="0"/>
      <w:marRight w:val="0"/>
      <w:marTop w:val="0"/>
      <w:marBottom w:val="0"/>
      <w:divBdr>
        <w:top w:val="none" w:sz="0" w:space="0" w:color="auto"/>
        <w:left w:val="none" w:sz="0" w:space="0" w:color="auto"/>
        <w:bottom w:val="none" w:sz="0" w:space="0" w:color="auto"/>
        <w:right w:val="none" w:sz="0" w:space="0" w:color="auto"/>
      </w:divBdr>
    </w:div>
    <w:div w:id="804590775">
      <w:bodyDiv w:val="1"/>
      <w:marLeft w:val="0"/>
      <w:marRight w:val="0"/>
      <w:marTop w:val="0"/>
      <w:marBottom w:val="0"/>
      <w:divBdr>
        <w:top w:val="none" w:sz="0" w:space="0" w:color="auto"/>
        <w:left w:val="none" w:sz="0" w:space="0" w:color="auto"/>
        <w:bottom w:val="none" w:sz="0" w:space="0" w:color="auto"/>
        <w:right w:val="none" w:sz="0" w:space="0" w:color="auto"/>
      </w:divBdr>
    </w:div>
    <w:div w:id="816797892">
      <w:bodyDiv w:val="1"/>
      <w:marLeft w:val="0"/>
      <w:marRight w:val="0"/>
      <w:marTop w:val="0"/>
      <w:marBottom w:val="0"/>
      <w:divBdr>
        <w:top w:val="none" w:sz="0" w:space="0" w:color="auto"/>
        <w:left w:val="none" w:sz="0" w:space="0" w:color="auto"/>
        <w:bottom w:val="none" w:sz="0" w:space="0" w:color="auto"/>
        <w:right w:val="none" w:sz="0" w:space="0" w:color="auto"/>
      </w:divBdr>
    </w:div>
    <w:div w:id="828641680">
      <w:bodyDiv w:val="1"/>
      <w:marLeft w:val="0"/>
      <w:marRight w:val="0"/>
      <w:marTop w:val="0"/>
      <w:marBottom w:val="0"/>
      <w:divBdr>
        <w:top w:val="none" w:sz="0" w:space="0" w:color="auto"/>
        <w:left w:val="none" w:sz="0" w:space="0" w:color="auto"/>
        <w:bottom w:val="none" w:sz="0" w:space="0" w:color="auto"/>
        <w:right w:val="none" w:sz="0" w:space="0" w:color="auto"/>
      </w:divBdr>
    </w:div>
    <w:div w:id="906955680">
      <w:bodyDiv w:val="1"/>
      <w:marLeft w:val="0"/>
      <w:marRight w:val="0"/>
      <w:marTop w:val="0"/>
      <w:marBottom w:val="0"/>
      <w:divBdr>
        <w:top w:val="none" w:sz="0" w:space="0" w:color="auto"/>
        <w:left w:val="none" w:sz="0" w:space="0" w:color="auto"/>
        <w:bottom w:val="none" w:sz="0" w:space="0" w:color="auto"/>
        <w:right w:val="none" w:sz="0" w:space="0" w:color="auto"/>
      </w:divBdr>
    </w:div>
    <w:div w:id="1000499721">
      <w:bodyDiv w:val="1"/>
      <w:marLeft w:val="0"/>
      <w:marRight w:val="0"/>
      <w:marTop w:val="0"/>
      <w:marBottom w:val="0"/>
      <w:divBdr>
        <w:top w:val="none" w:sz="0" w:space="0" w:color="auto"/>
        <w:left w:val="none" w:sz="0" w:space="0" w:color="auto"/>
        <w:bottom w:val="none" w:sz="0" w:space="0" w:color="auto"/>
        <w:right w:val="none" w:sz="0" w:space="0" w:color="auto"/>
      </w:divBdr>
    </w:div>
    <w:div w:id="1005939651">
      <w:bodyDiv w:val="1"/>
      <w:marLeft w:val="0"/>
      <w:marRight w:val="0"/>
      <w:marTop w:val="0"/>
      <w:marBottom w:val="0"/>
      <w:divBdr>
        <w:top w:val="none" w:sz="0" w:space="0" w:color="auto"/>
        <w:left w:val="none" w:sz="0" w:space="0" w:color="auto"/>
        <w:bottom w:val="none" w:sz="0" w:space="0" w:color="auto"/>
        <w:right w:val="none" w:sz="0" w:space="0" w:color="auto"/>
      </w:divBdr>
    </w:div>
    <w:div w:id="1160343071">
      <w:bodyDiv w:val="1"/>
      <w:marLeft w:val="0"/>
      <w:marRight w:val="0"/>
      <w:marTop w:val="0"/>
      <w:marBottom w:val="0"/>
      <w:divBdr>
        <w:top w:val="none" w:sz="0" w:space="0" w:color="auto"/>
        <w:left w:val="none" w:sz="0" w:space="0" w:color="auto"/>
        <w:bottom w:val="none" w:sz="0" w:space="0" w:color="auto"/>
        <w:right w:val="none" w:sz="0" w:space="0" w:color="auto"/>
      </w:divBdr>
    </w:div>
    <w:div w:id="1174033537">
      <w:bodyDiv w:val="1"/>
      <w:marLeft w:val="0"/>
      <w:marRight w:val="0"/>
      <w:marTop w:val="0"/>
      <w:marBottom w:val="0"/>
      <w:divBdr>
        <w:top w:val="none" w:sz="0" w:space="0" w:color="auto"/>
        <w:left w:val="none" w:sz="0" w:space="0" w:color="auto"/>
        <w:bottom w:val="none" w:sz="0" w:space="0" w:color="auto"/>
        <w:right w:val="none" w:sz="0" w:space="0" w:color="auto"/>
      </w:divBdr>
    </w:div>
    <w:div w:id="1249653927">
      <w:bodyDiv w:val="1"/>
      <w:marLeft w:val="0"/>
      <w:marRight w:val="0"/>
      <w:marTop w:val="0"/>
      <w:marBottom w:val="0"/>
      <w:divBdr>
        <w:top w:val="none" w:sz="0" w:space="0" w:color="auto"/>
        <w:left w:val="none" w:sz="0" w:space="0" w:color="auto"/>
        <w:bottom w:val="none" w:sz="0" w:space="0" w:color="auto"/>
        <w:right w:val="none" w:sz="0" w:space="0" w:color="auto"/>
      </w:divBdr>
    </w:div>
    <w:div w:id="1326319648">
      <w:bodyDiv w:val="1"/>
      <w:marLeft w:val="0"/>
      <w:marRight w:val="0"/>
      <w:marTop w:val="0"/>
      <w:marBottom w:val="0"/>
      <w:divBdr>
        <w:top w:val="none" w:sz="0" w:space="0" w:color="auto"/>
        <w:left w:val="none" w:sz="0" w:space="0" w:color="auto"/>
        <w:bottom w:val="none" w:sz="0" w:space="0" w:color="auto"/>
        <w:right w:val="none" w:sz="0" w:space="0" w:color="auto"/>
      </w:divBdr>
    </w:div>
    <w:div w:id="1490092639">
      <w:bodyDiv w:val="1"/>
      <w:marLeft w:val="0"/>
      <w:marRight w:val="0"/>
      <w:marTop w:val="0"/>
      <w:marBottom w:val="0"/>
      <w:divBdr>
        <w:top w:val="none" w:sz="0" w:space="0" w:color="auto"/>
        <w:left w:val="none" w:sz="0" w:space="0" w:color="auto"/>
        <w:bottom w:val="none" w:sz="0" w:space="0" w:color="auto"/>
        <w:right w:val="none" w:sz="0" w:space="0" w:color="auto"/>
      </w:divBdr>
    </w:div>
    <w:div w:id="1551921646">
      <w:bodyDiv w:val="1"/>
      <w:marLeft w:val="0"/>
      <w:marRight w:val="0"/>
      <w:marTop w:val="0"/>
      <w:marBottom w:val="0"/>
      <w:divBdr>
        <w:top w:val="none" w:sz="0" w:space="0" w:color="auto"/>
        <w:left w:val="none" w:sz="0" w:space="0" w:color="auto"/>
        <w:bottom w:val="none" w:sz="0" w:space="0" w:color="auto"/>
        <w:right w:val="none" w:sz="0" w:space="0" w:color="auto"/>
      </w:divBdr>
    </w:div>
    <w:div w:id="1608344774">
      <w:bodyDiv w:val="1"/>
      <w:marLeft w:val="0"/>
      <w:marRight w:val="0"/>
      <w:marTop w:val="0"/>
      <w:marBottom w:val="0"/>
      <w:divBdr>
        <w:top w:val="none" w:sz="0" w:space="0" w:color="auto"/>
        <w:left w:val="none" w:sz="0" w:space="0" w:color="auto"/>
        <w:bottom w:val="none" w:sz="0" w:space="0" w:color="auto"/>
        <w:right w:val="none" w:sz="0" w:space="0" w:color="auto"/>
      </w:divBdr>
    </w:div>
    <w:div w:id="1709183024">
      <w:bodyDiv w:val="1"/>
      <w:marLeft w:val="0"/>
      <w:marRight w:val="0"/>
      <w:marTop w:val="0"/>
      <w:marBottom w:val="0"/>
      <w:divBdr>
        <w:top w:val="none" w:sz="0" w:space="0" w:color="auto"/>
        <w:left w:val="none" w:sz="0" w:space="0" w:color="auto"/>
        <w:bottom w:val="none" w:sz="0" w:space="0" w:color="auto"/>
        <w:right w:val="none" w:sz="0" w:space="0" w:color="auto"/>
      </w:divBdr>
    </w:div>
    <w:div w:id="1714453056">
      <w:bodyDiv w:val="1"/>
      <w:marLeft w:val="0"/>
      <w:marRight w:val="0"/>
      <w:marTop w:val="0"/>
      <w:marBottom w:val="0"/>
      <w:divBdr>
        <w:top w:val="none" w:sz="0" w:space="0" w:color="auto"/>
        <w:left w:val="none" w:sz="0" w:space="0" w:color="auto"/>
        <w:bottom w:val="none" w:sz="0" w:space="0" w:color="auto"/>
        <w:right w:val="none" w:sz="0" w:space="0" w:color="auto"/>
      </w:divBdr>
    </w:div>
    <w:div w:id="1715084645">
      <w:bodyDiv w:val="1"/>
      <w:marLeft w:val="0"/>
      <w:marRight w:val="0"/>
      <w:marTop w:val="0"/>
      <w:marBottom w:val="0"/>
      <w:divBdr>
        <w:top w:val="none" w:sz="0" w:space="0" w:color="auto"/>
        <w:left w:val="none" w:sz="0" w:space="0" w:color="auto"/>
        <w:bottom w:val="none" w:sz="0" w:space="0" w:color="auto"/>
        <w:right w:val="none" w:sz="0" w:space="0" w:color="auto"/>
      </w:divBdr>
    </w:div>
    <w:div w:id="1797915975">
      <w:bodyDiv w:val="1"/>
      <w:marLeft w:val="0"/>
      <w:marRight w:val="0"/>
      <w:marTop w:val="0"/>
      <w:marBottom w:val="0"/>
      <w:divBdr>
        <w:top w:val="none" w:sz="0" w:space="0" w:color="auto"/>
        <w:left w:val="none" w:sz="0" w:space="0" w:color="auto"/>
        <w:bottom w:val="none" w:sz="0" w:space="0" w:color="auto"/>
        <w:right w:val="none" w:sz="0" w:space="0" w:color="auto"/>
      </w:divBdr>
    </w:div>
    <w:div w:id="1806854137">
      <w:bodyDiv w:val="1"/>
      <w:marLeft w:val="0"/>
      <w:marRight w:val="0"/>
      <w:marTop w:val="0"/>
      <w:marBottom w:val="0"/>
      <w:divBdr>
        <w:top w:val="none" w:sz="0" w:space="0" w:color="auto"/>
        <w:left w:val="none" w:sz="0" w:space="0" w:color="auto"/>
        <w:bottom w:val="none" w:sz="0" w:space="0" w:color="auto"/>
        <w:right w:val="none" w:sz="0" w:space="0" w:color="auto"/>
      </w:divBdr>
    </w:div>
    <w:div w:id="1835409868">
      <w:bodyDiv w:val="1"/>
      <w:marLeft w:val="0"/>
      <w:marRight w:val="0"/>
      <w:marTop w:val="0"/>
      <w:marBottom w:val="0"/>
      <w:divBdr>
        <w:top w:val="none" w:sz="0" w:space="0" w:color="auto"/>
        <w:left w:val="none" w:sz="0" w:space="0" w:color="auto"/>
        <w:bottom w:val="none" w:sz="0" w:space="0" w:color="auto"/>
        <w:right w:val="none" w:sz="0" w:space="0" w:color="auto"/>
      </w:divBdr>
    </w:div>
    <w:div w:id="2083679828">
      <w:bodyDiv w:val="1"/>
      <w:marLeft w:val="0"/>
      <w:marRight w:val="0"/>
      <w:marTop w:val="0"/>
      <w:marBottom w:val="0"/>
      <w:divBdr>
        <w:top w:val="none" w:sz="0" w:space="0" w:color="auto"/>
        <w:left w:val="none" w:sz="0" w:space="0" w:color="auto"/>
        <w:bottom w:val="none" w:sz="0" w:space="0" w:color="auto"/>
        <w:right w:val="none" w:sz="0" w:space="0" w:color="auto"/>
      </w:divBdr>
    </w:div>
    <w:div w:id="2090804229">
      <w:bodyDiv w:val="1"/>
      <w:marLeft w:val="0"/>
      <w:marRight w:val="0"/>
      <w:marTop w:val="0"/>
      <w:marBottom w:val="0"/>
      <w:divBdr>
        <w:top w:val="none" w:sz="0" w:space="0" w:color="auto"/>
        <w:left w:val="none" w:sz="0" w:space="0" w:color="auto"/>
        <w:bottom w:val="none" w:sz="0" w:space="0" w:color="auto"/>
        <w:right w:val="none" w:sz="0" w:space="0" w:color="auto"/>
      </w:divBdr>
    </w:div>
    <w:div w:id="210745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D3D610-E82C-4FE0-B4EC-E735B3231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6</Pages>
  <Words>672</Words>
  <Characters>3831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Mayville Primary School</Company>
  <LinksUpToDate>false</LinksUpToDate>
  <CharactersWithSpaces>4495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Mansura Alam</dc:creator>
  <cp:keywords/>
  <dc:description/>
  <cp:lastModifiedBy>Ms Parson</cp:lastModifiedBy>
  <cp:revision>11</cp:revision>
  <cp:lastPrinted>2025-04-28T13:42:00Z</cp:lastPrinted>
  <dcterms:created xsi:type="dcterms:W3CDTF">2025-02-14T10:48:00Z</dcterms:created>
  <dcterms:modified xsi:type="dcterms:W3CDTF">2025-05-09T12:43:00Z</dcterms:modified>
</cp:coreProperties>
</file>